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0EA5" w14:textId="1149ED2F" w:rsidR="00772741" w:rsidRPr="00A177E4" w:rsidRDefault="00772741">
      <w:pPr>
        <w:pStyle w:val="Corpsdetexte"/>
        <w:spacing w:before="9"/>
        <w:rPr>
          <w:rFonts w:asciiTheme="minorHAnsi" w:hAnsiTheme="minorHAnsi" w:cstheme="minorHAnsi"/>
          <w:sz w:val="27"/>
        </w:rPr>
      </w:pPr>
    </w:p>
    <w:p w14:paraId="50DA2700" w14:textId="1D5DEDCC" w:rsidR="00772741" w:rsidRPr="00A177E4" w:rsidRDefault="00E432E4" w:rsidP="00AA744F">
      <w:pPr>
        <w:pStyle w:val="Corpsdetexte"/>
        <w:ind w:left="3880"/>
        <w:rPr>
          <w:rFonts w:asciiTheme="minorHAnsi" w:hAnsiTheme="minorHAnsi" w:cstheme="minorHAnsi"/>
          <w:sz w:val="20"/>
        </w:rPr>
      </w:pPr>
      <w:r w:rsidRPr="00A177E4">
        <w:rPr>
          <w:rFonts w:asciiTheme="minorHAnsi" w:hAnsiTheme="minorHAnsi" w:cstheme="minorHAnsi"/>
          <w:noProof/>
          <w:sz w:val="20"/>
          <w:lang w:eastAsia="fr-FR"/>
        </w:rPr>
        <w:drawing>
          <wp:inline distT="0" distB="0" distL="0" distR="0" wp14:anchorId="46BA2FFD" wp14:editId="6FCFDF23">
            <wp:extent cx="1525298" cy="9561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25298" cy="956119"/>
                    </a:xfrm>
                    <a:prstGeom prst="rect">
                      <a:avLst/>
                    </a:prstGeom>
                  </pic:spPr>
                </pic:pic>
              </a:graphicData>
            </a:graphic>
          </wp:inline>
        </w:drawing>
      </w:r>
    </w:p>
    <w:p w14:paraId="5C171D90" w14:textId="77777777" w:rsidR="00772741" w:rsidRPr="00AA744F" w:rsidRDefault="00772741">
      <w:pPr>
        <w:pStyle w:val="Corpsdetexte"/>
        <w:spacing w:before="7"/>
        <w:rPr>
          <w:rFonts w:asciiTheme="minorHAnsi" w:hAnsiTheme="minorHAnsi" w:cstheme="minorHAnsi"/>
        </w:rPr>
      </w:pPr>
    </w:p>
    <w:p w14:paraId="7DD61319" w14:textId="44AFA86C" w:rsidR="00772741" w:rsidRDefault="00E432E4">
      <w:pPr>
        <w:pStyle w:val="Titre"/>
        <w:rPr>
          <w:rFonts w:asciiTheme="minorHAnsi" w:hAnsiTheme="minorHAnsi" w:cstheme="minorHAnsi"/>
        </w:rPr>
      </w:pPr>
      <w:r w:rsidRPr="00A177E4">
        <w:rPr>
          <w:rFonts w:asciiTheme="minorHAnsi" w:hAnsiTheme="minorHAnsi" w:cstheme="minorHAnsi"/>
        </w:rPr>
        <w:t>Termes</w:t>
      </w:r>
      <w:r w:rsidRPr="00A177E4">
        <w:rPr>
          <w:rFonts w:asciiTheme="minorHAnsi" w:hAnsiTheme="minorHAnsi" w:cstheme="minorHAnsi"/>
          <w:spacing w:val="19"/>
        </w:rPr>
        <w:t xml:space="preserve"> </w:t>
      </w:r>
      <w:r w:rsidRPr="00A177E4">
        <w:rPr>
          <w:rFonts w:asciiTheme="minorHAnsi" w:hAnsiTheme="minorHAnsi" w:cstheme="minorHAnsi"/>
        </w:rPr>
        <w:t>de</w:t>
      </w:r>
      <w:r w:rsidRPr="00A177E4">
        <w:rPr>
          <w:rFonts w:asciiTheme="minorHAnsi" w:hAnsiTheme="minorHAnsi" w:cstheme="minorHAnsi"/>
          <w:spacing w:val="34"/>
        </w:rPr>
        <w:t xml:space="preserve"> </w:t>
      </w:r>
      <w:r w:rsidRPr="00A177E4">
        <w:rPr>
          <w:rFonts w:asciiTheme="minorHAnsi" w:hAnsiTheme="minorHAnsi" w:cstheme="minorHAnsi"/>
        </w:rPr>
        <w:t>référence</w:t>
      </w:r>
    </w:p>
    <w:p w14:paraId="21DD02C4" w14:textId="77777777" w:rsidR="00AA744F" w:rsidRPr="00A177E4" w:rsidRDefault="00AA744F">
      <w:pPr>
        <w:pStyle w:val="Titre"/>
        <w:rPr>
          <w:rFonts w:asciiTheme="minorHAnsi" w:hAnsiTheme="minorHAnsi" w:cstheme="minorHAnsi"/>
          <w:u w:val="none"/>
        </w:rPr>
      </w:pPr>
    </w:p>
    <w:tbl>
      <w:tblPr>
        <w:tblStyle w:val="Grilledutableau"/>
        <w:tblW w:w="0" w:type="auto"/>
        <w:tblLook w:val="04A0" w:firstRow="1" w:lastRow="0" w:firstColumn="1" w:lastColumn="0" w:noHBand="0" w:noVBand="1"/>
      </w:tblPr>
      <w:tblGrid>
        <w:gridCol w:w="9880"/>
      </w:tblGrid>
      <w:tr w:rsidR="00AA744F" w14:paraId="5AAA2D06" w14:textId="77777777" w:rsidTr="00AA744F">
        <w:tc>
          <w:tcPr>
            <w:tcW w:w="9880" w:type="dxa"/>
          </w:tcPr>
          <w:p w14:paraId="7B8CD5E1" w14:textId="42115FB3" w:rsidR="00AA744F" w:rsidRPr="00AA744F" w:rsidRDefault="004F3941" w:rsidP="00AA744F">
            <w:pPr>
              <w:pStyle w:val="Titre1"/>
              <w:spacing w:before="51" w:after="12"/>
              <w:ind w:left="1612" w:right="1324"/>
              <w:jc w:val="center"/>
              <w:rPr>
                <w:rFonts w:asciiTheme="minorHAnsi" w:hAnsiTheme="minorHAnsi" w:cstheme="minorHAnsi"/>
              </w:rPr>
            </w:pPr>
            <w:r>
              <w:rPr>
                <w:rFonts w:asciiTheme="minorHAnsi" w:hAnsiTheme="minorHAnsi" w:cstheme="minorHAnsi"/>
              </w:rPr>
              <w:t>Ecriture</w:t>
            </w:r>
            <w:r w:rsidR="00AA744F" w:rsidRPr="00A177E4">
              <w:rPr>
                <w:rFonts w:asciiTheme="minorHAnsi" w:hAnsiTheme="minorHAnsi" w:cstheme="minorHAnsi"/>
                <w:spacing w:val="13"/>
              </w:rPr>
              <w:t xml:space="preserve"> </w:t>
            </w:r>
            <w:r w:rsidR="00AA744F" w:rsidRPr="00A177E4">
              <w:rPr>
                <w:rFonts w:asciiTheme="minorHAnsi" w:hAnsiTheme="minorHAnsi" w:cstheme="minorHAnsi"/>
              </w:rPr>
              <w:t>projet</w:t>
            </w:r>
            <w:r w:rsidR="00AA744F" w:rsidRPr="00A177E4">
              <w:rPr>
                <w:rFonts w:asciiTheme="minorHAnsi" w:hAnsiTheme="minorHAnsi" w:cstheme="minorHAnsi"/>
                <w:spacing w:val="37"/>
              </w:rPr>
              <w:t xml:space="preserve"> </w:t>
            </w:r>
            <w:r w:rsidR="00AA744F" w:rsidRPr="00A177E4">
              <w:rPr>
                <w:rFonts w:asciiTheme="minorHAnsi" w:hAnsiTheme="minorHAnsi" w:cstheme="minorHAnsi"/>
              </w:rPr>
              <w:t>ECHO_HIP</w:t>
            </w:r>
            <w:r w:rsidR="00AA744F" w:rsidRPr="00A177E4">
              <w:rPr>
                <w:rFonts w:asciiTheme="minorHAnsi" w:hAnsiTheme="minorHAnsi" w:cstheme="minorHAnsi"/>
                <w:spacing w:val="23"/>
              </w:rPr>
              <w:t xml:space="preserve"> </w:t>
            </w:r>
            <w:r w:rsidR="00AA744F" w:rsidRPr="00A177E4">
              <w:rPr>
                <w:rFonts w:asciiTheme="minorHAnsi" w:hAnsiTheme="minorHAnsi" w:cstheme="minorHAnsi"/>
              </w:rPr>
              <w:t>2023</w:t>
            </w:r>
          </w:p>
          <w:p w14:paraId="40D58709" w14:textId="6F1309FF" w:rsidR="00AA744F" w:rsidRPr="00AA744F" w:rsidRDefault="00AA744F" w:rsidP="00AA744F">
            <w:pPr>
              <w:spacing w:before="11" w:line="289" w:lineRule="exact"/>
              <w:ind w:left="1265" w:right="1269"/>
              <w:jc w:val="center"/>
              <w:rPr>
                <w:b/>
                <w:sz w:val="24"/>
              </w:rPr>
            </w:pPr>
            <w:r>
              <w:rPr>
                <w:b/>
                <w:sz w:val="24"/>
              </w:rPr>
              <w:t>Projet</w:t>
            </w:r>
            <w:r>
              <w:rPr>
                <w:b/>
                <w:spacing w:val="51"/>
                <w:sz w:val="24"/>
              </w:rPr>
              <w:t xml:space="preserve"> </w:t>
            </w:r>
            <w:r>
              <w:rPr>
                <w:b/>
                <w:sz w:val="24"/>
              </w:rPr>
              <w:t>Protection/Soutien</w:t>
            </w:r>
            <w:r>
              <w:rPr>
                <w:b/>
                <w:spacing w:val="50"/>
                <w:sz w:val="24"/>
              </w:rPr>
              <w:t xml:space="preserve"> </w:t>
            </w:r>
            <w:r>
              <w:rPr>
                <w:b/>
                <w:sz w:val="24"/>
              </w:rPr>
              <w:t>psychosocial au Mali</w:t>
            </w:r>
          </w:p>
        </w:tc>
      </w:tr>
    </w:tbl>
    <w:p w14:paraId="61C5F428" w14:textId="0C0CC21A" w:rsidR="00772741" w:rsidRPr="00AA744F" w:rsidRDefault="00772741">
      <w:pPr>
        <w:pStyle w:val="Corpsdetexte"/>
        <w:rPr>
          <w:rFonts w:asciiTheme="minorHAnsi" w:hAnsiTheme="minorHAnsi" w:cstheme="minorHAnsi"/>
          <w:b/>
        </w:rPr>
      </w:pPr>
    </w:p>
    <w:p w14:paraId="3318543C" w14:textId="77777777" w:rsidR="00772741" w:rsidRPr="00A177E4" w:rsidRDefault="00E432E4">
      <w:pPr>
        <w:pStyle w:val="Paragraphedeliste"/>
        <w:numPr>
          <w:ilvl w:val="0"/>
          <w:numId w:val="7"/>
        </w:numPr>
        <w:tabs>
          <w:tab w:val="left" w:pos="1028"/>
        </w:tabs>
        <w:spacing w:before="52"/>
        <w:ind w:hanging="122"/>
        <w:jc w:val="left"/>
        <w:rPr>
          <w:rFonts w:asciiTheme="minorHAnsi" w:hAnsiTheme="minorHAnsi" w:cstheme="minorHAnsi"/>
          <w:b/>
          <w:sz w:val="24"/>
        </w:rPr>
      </w:pPr>
      <w:r w:rsidRPr="00A177E4">
        <w:rPr>
          <w:rFonts w:asciiTheme="minorHAnsi" w:hAnsiTheme="minorHAnsi" w:cstheme="minorHAnsi"/>
          <w:b/>
          <w:sz w:val="24"/>
        </w:rPr>
        <w:t>–</w:t>
      </w:r>
      <w:r w:rsidRPr="00A177E4">
        <w:rPr>
          <w:rFonts w:asciiTheme="minorHAnsi" w:hAnsiTheme="minorHAnsi" w:cstheme="minorHAnsi"/>
          <w:b/>
          <w:spacing w:val="11"/>
          <w:sz w:val="24"/>
        </w:rPr>
        <w:t xml:space="preserve"> </w:t>
      </w:r>
      <w:r w:rsidRPr="00A177E4">
        <w:rPr>
          <w:rFonts w:asciiTheme="minorHAnsi" w:hAnsiTheme="minorHAnsi" w:cstheme="minorHAnsi"/>
          <w:b/>
          <w:sz w:val="24"/>
        </w:rPr>
        <w:t>GENERALITES</w:t>
      </w:r>
    </w:p>
    <w:p w14:paraId="47645D70" w14:textId="77777777" w:rsidR="00772741" w:rsidRPr="00AA744F" w:rsidRDefault="00772741">
      <w:pPr>
        <w:pStyle w:val="Corpsdetexte"/>
        <w:spacing w:before="2"/>
        <w:rPr>
          <w:rFonts w:asciiTheme="minorHAnsi" w:hAnsiTheme="minorHAnsi" w:cstheme="minorHAnsi"/>
          <w:b/>
        </w:rPr>
      </w:pPr>
    </w:p>
    <w:tbl>
      <w:tblPr>
        <w:tblStyle w:val="TableNormal"/>
        <w:tblW w:w="9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1"/>
        <w:gridCol w:w="6804"/>
      </w:tblGrid>
      <w:tr w:rsidR="00772741" w:rsidRPr="00A177E4" w14:paraId="5BABDF15" w14:textId="77777777" w:rsidTr="0074579C">
        <w:trPr>
          <w:trHeight w:val="270"/>
        </w:trPr>
        <w:tc>
          <w:tcPr>
            <w:tcW w:w="3111" w:type="dxa"/>
          </w:tcPr>
          <w:p w14:paraId="706161C9" w14:textId="77777777" w:rsidR="00772741" w:rsidRPr="00A177E4" w:rsidRDefault="00E432E4">
            <w:pPr>
              <w:pStyle w:val="TableParagraph"/>
              <w:spacing w:before="1" w:line="249" w:lineRule="exact"/>
              <w:ind w:left="113"/>
              <w:rPr>
                <w:rFonts w:asciiTheme="minorHAnsi" w:hAnsiTheme="minorHAnsi" w:cstheme="minorHAnsi"/>
                <w:b/>
              </w:rPr>
            </w:pPr>
            <w:r w:rsidRPr="00A177E4">
              <w:rPr>
                <w:rFonts w:asciiTheme="minorHAnsi" w:hAnsiTheme="minorHAnsi" w:cstheme="minorHAnsi"/>
                <w:b/>
              </w:rPr>
              <w:t>Programme :</w:t>
            </w:r>
          </w:p>
        </w:tc>
        <w:tc>
          <w:tcPr>
            <w:tcW w:w="6804" w:type="dxa"/>
          </w:tcPr>
          <w:p w14:paraId="62F13C86" w14:textId="77777777" w:rsidR="00772741" w:rsidRPr="00A177E4" w:rsidRDefault="003408BA" w:rsidP="003408BA">
            <w:pPr>
              <w:pStyle w:val="TableParagraph"/>
              <w:spacing w:before="1" w:line="249" w:lineRule="exact"/>
              <w:ind w:left="0"/>
              <w:rPr>
                <w:rFonts w:asciiTheme="minorHAnsi" w:hAnsiTheme="minorHAnsi" w:cstheme="minorHAnsi"/>
                <w:b/>
              </w:rPr>
            </w:pPr>
            <w:r w:rsidRPr="00A177E4">
              <w:rPr>
                <w:rFonts w:asciiTheme="minorHAnsi" w:hAnsiTheme="minorHAnsi" w:cstheme="minorHAnsi"/>
                <w:b/>
              </w:rPr>
              <w:t xml:space="preserve"> </w:t>
            </w:r>
            <w:r w:rsidR="00266834" w:rsidRPr="00A177E4">
              <w:rPr>
                <w:rFonts w:asciiTheme="minorHAnsi" w:hAnsiTheme="minorHAnsi" w:cstheme="minorHAnsi"/>
                <w:b/>
              </w:rPr>
              <w:t>Mali</w:t>
            </w:r>
          </w:p>
        </w:tc>
      </w:tr>
      <w:tr w:rsidR="00772741" w:rsidRPr="00A177E4" w14:paraId="0B57AB3A" w14:textId="77777777" w:rsidTr="0074579C">
        <w:trPr>
          <w:trHeight w:val="255"/>
        </w:trPr>
        <w:tc>
          <w:tcPr>
            <w:tcW w:w="3111" w:type="dxa"/>
          </w:tcPr>
          <w:p w14:paraId="6B9A12E0" w14:textId="77777777" w:rsidR="00772741" w:rsidRPr="00A177E4" w:rsidRDefault="00E432E4">
            <w:pPr>
              <w:pStyle w:val="TableParagraph"/>
              <w:spacing w:line="235" w:lineRule="exact"/>
              <w:ind w:left="113"/>
              <w:rPr>
                <w:rFonts w:asciiTheme="minorHAnsi" w:hAnsiTheme="minorHAnsi" w:cstheme="minorHAnsi"/>
                <w:b/>
              </w:rPr>
            </w:pPr>
            <w:r w:rsidRPr="00A177E4">
              <w:rPr>
                <w:rFonts w:asciiTheme="minorHAnsi" w:hAnsiTheme="minorHAnsi" w:cstheme="minorHAnsi"/>
                <w:b/>
              </w:rPr>
              <w:t>Lieu</w:t>
            </w:r>
            <w:r w:rsidRPr="00A177E4">
              <w:rPr>
                <w:rFonts w:asciiTheme="minorHAnsi" w:hAnsiTheme="minorHAnsi" w:cstheme="minorHAnsi"/>
                <w:b/>
                <w:spacing w:val="1"/>
              </w:rPr>
              <w:t xml:space="preserve"> </w:t>
            </w:r>
            <w:r w:rsidRPr="00A177E4">
              <w:rPr>
                <w:rFonts w:asciiTheme="minorHAnsi" w:hAnsiTheme="minorHAnsi" w:cstheme="minorHAnsi"/>
                <w:b/>
              </w:rPr>
              <w:t>de</w:t>
            </w:r>
            <w:r w:rsidRPr="00A177E4">
              <w:rPr>
                <w:rFonts w:asciiTheme="minorHAnsi" w:hAnsiTheme="minorHAnsi" w:cstheme="minorHAnsi"/>
                <w:b/>
                <w:spacing w:val="10"/>
              </w:rPr>
              <w:t xml:space="preserve"> </w:t>
            </w:r>
            <w:r w:rsidRPr="00A177E4">
              <w:rPr>
                <w:rFonts w:asciiTheme="minorHAnsi" w:hAnsiTheme="minorHAnsi" w:cstheme="minorHAnsi"/>
                <w:b/>
              </w:rPr>
              <w:t>la</w:t>
            </w:r>
            <w:r w:rsidRPr="00A177E4">
              <w:rPr>
                <w:rFonts w:asciiTheme="minorHAnsi" w:hAnsiTheme="minorHAnsi" w:cstheme="minorHAnsi"/>
                <w:b/>
                <w:spacing w:val="-5"/>
              </w:rPr>
              <w:t xml:space="preserve"> </w:t>
            </w:r>
            <w:r w:rsidRPr="00A177E4">
              <w:rPr>
                <w:rFonts w:asciiTheme="minorHAnsi" w:hAnsiTheme="minorHAnsi" w:cstheme="minorHAnsi"/>
                <w:b/>
              </w:rPr>
              <w:t>mission</w:t>
            </w:r>
            <w:r w:rsidRPr="00A177E4">
              <w:rPr>
                <w:rFonts w:asciiTheme="minorHAnsi" w:hAnsiTheme="minorHAnsi" w:cstheme="minorHAnsi"/>
                <w:b/>
                <w:spacing w:val="6"/>
              </w:rPr>
              <w:t xml:space="preserve"> </w:t>
            </w:r>
            <w:r w:rsidRPr="00A177E4">
              <w:rPr>
                <w:rFonts w:asciiTheme="minorHAnsi" w:hAnsiTheme="minorHAnsi" w:cstheme="minorHAnsi"/>
                <w:b/>
              </w:rPr>
              <w:t>:</w:t>
            </w:r>
          </w:p>
        </w:tc>
        <w:tc>
          <w:tcPr>
            <w:tcW w:w="6804" w:type="dxa"/>
          </w:tcPr>
          <w:p w14:paraId="10D30AF2" w14:textId="305DFEC6" w:rsidR="00772741" w:rsidRPr="0080650A" w:rsidRDefault="00B948F9" w:rsidP="00E566E9">
            <w:pPr>
              <w:pStyle w:val="TableParagraph"/>
              <w:spacing w:line="235" w:lineRule="exact"/>
              <w:ind w:left="0"/>
              <w:rPr>
                <w:rFonts w:asciiTheme="minorHAnsi" w:hAnsiTheme="minorHAnsi" w:cstheme="minorHAnsi"/>
                <w:b/>
              </w:rPr>
            </w:pPr>
            <w:r>
              <w:rPr>
                <w:rFonts w:asciiTheme="minorHAnsi" w:hAnsiTheme="minorHAnsi" w:cstheme="minorHAnsi"/>
                <w:b/>
              </w:rPr>
              <w:t xml:space="preserve">Bamako </w:t>
            </w:r>
            <w:r w:rsidR="00E566E9">
              <w:rPr>
                <w:rFonts w:asciiTheme="minorHAnsi" w:hAnsiTheme="minorHAnsi" w:cstheme="minorHAnsi"/>
                <w:b/>
              </w:rPr>
              <w:t>et Gao et/ou à distance</w:t>
            </w:r>
          </w:p>
        </w:tc>
      </w:tr>
      <w:tr w:rsidR="00772741" w:rsidRPr="00A177E4" w14:paraId="2D17EAD0" w14:textId="77777777" w:rsidTr="0074579C">
        <w:trPr>
          <w:trHeight w:val="270"/>
        </w:trPr>
        <w:tc>
          <w:tcPr>
            <w:tcW w:w="3111" w:type="dxa"/>
          </w:tcPr>
          <w:p w14:paraId="3D508439" w14:textId="77777777" w:rsidR="00772741" w:rsidRPr="00A177E4" w:rsidRDefault="00E432E4">
            <w:pPr>
              <w:pStyle w:val="TableParagraph"/>
              <w:spacing w:before="1" w:line="249" w:lineRule="exact"/>
              <w:ind w:left="113"/>
              <w:rPr>
                <w:rFonts w:asciiTheme="minorHAnsi" w:hAnsiTheme="minorHAnsi" w:cstheme="minorHAnsi"/>
                <w:b/>
                <w:highlight w:val="yellow"/>
              </w:rPr>
            </w:pPr>
            <w:r w:rsidRPr="00A177E4">
              <w:rPr>
                <w:rFonts w:asciiTheme="minorHAnsi" w:hAnsiTheme="minorHAnsi" w:cstheme="minorHAnsi"/>
                <w:b/>
              </w:rPr>
              <w:t>Responsable de la mission :</w:t>
            </w:r>
          </w:p>
        </w:tc>
        <w:tc>
          <w:tcPr>
            <w:tcW w:w="6804" w:type="dxa"/>
          </w:tcPr>
          <w:p w14:paraId="54ED425E" w14:textId="0D85655F" w:rsidR="00772741" w:rsidRPr="0080650A" w:rsidRDefault="00865791">
            <w:pPr>
              <w:pStyle w:val="TableParagraph"/>
              <w:ind w:left="0"/>
              <w:rPr>
                <w:rFonts w:asciiTheme="minorHAnsi" w:hAnsiTheme="minorHAnsi" w:cstheme="minorHAnsi"/>
                <w:b/>
              </w:rPr>
            </w:pPr>
            <w:r w:rsidRPr="0080650A">
              <w:rPr>
                <w:rFonts w:asciiTheme="minorHAnsi" w:hAnsiTheme="minorHAnsi" w:cstheme="minorHAnsi"/>
                <w:b/>
              </w:rPr>
              <w:t>Seren</w:t>
            </w:r>
            <w:r w:rsidR="00D942C2" w:rsidRPr="0080650A">
              <w:rPr>
                <w:rFonts w:asciiTheme="minorHAnsi" w:hAnsiTheme="minorHAnsi" w:cstheme="minorHAnsi"/>
                <w:b/>
              </w:rPr>
              <w:t xml:space="preserve">a </w:t>
            </w:r>
            <w:r w:rsidR="00217A16" w:rsidRPr="0080650A">
              <w:rPr>
                <w:rFonts w:asciiTheme="minorHAnsi" w:hAnsiTheme="minorHAnsi" w:cstheme="minorHAnsi"/>
                <w:b/>
              </w:rPr>
              <w:t>Mandara</w:t>
            </w:r>
            <w:r w:rsidR="00D942C2" w:rsidRPr="0080650A">
              <w:rPr>
                <w:rFonts w:asciiTheme="minorHAnsi" w:hAnsiTheme="minorHAnsi" w:cstheme="minorHAnsi"/>
                <w:b/>
              </w:rPr>
              <w:t>, Manager des Operations</w:t>
            </w:r>
          </w:p>
        </w:tc>
      </w:tr>
      <w:tr w:rsidR="00772741" w:rsidRPr="00A177E4" w14:paraId="4240E7C6" w14:textId="77777777" w:rsidTr="0074579C">
        <w:trPr>
          <w:trHeight w:val="255"/>
        </w:trPr>
        <w:tc>
          <w:tcPr>
            <w:tcW w:w="3111" w:type="dxa"/>
          </w:tcPr>
          <w:p w14:paraId="0997FF2A" w14:textId="0D9BFB7B" w:rsidR="00772741" w:rsidRPr="00A177E4" w:rsidRDefault="00E432E4">
            <w:pPr>
              <w:pStyle w:val="TableParagraph"/>
              <w:spacing w:line="235" w:lineRule="exact"/>
              <w:ind w:left="113"/>
              <w:rPr>
                <w:rFonts w:asciiTheme="minorHAnsi" w:hAnsiTheme="minorHAnsi" w:cstheme="minorHAnsi"/>
                <w:b/>
              </w:rPr>
            </w:pPr>
            <w:r w:rsidRPr="00A177E4">
              <w:rPr>
                <w:rFonts w:asciiTheme="minorHAnsi" w:hAnsiTheme="minorHAnsi" w:cstheme="minorHAnsi"/>
                <w:b/>
              </w:rPr>
              <w:t>Date</w:t>
            </w:r>
            <w:r w:rsidRPr="00A177E4">
              <w:rPr>
                <w:rFonts w:asciiTheme="minorHAnsi" w:hAnsiTheme="minorHAnsi" w:cstheme="minorHAnsi"/>
                <w:b/>
                <w:spacing w:val="1"/>
              </w:rPr>
              <w:t xml:space="preserve"> </w:t>
            </w:r>
            <w:r w:rsidRPr="00A177E4">
              <w:rPr>
                <w:rFonts w:asciiTheme="minorHAnsi" w:hAnsiTheme="minorHAnsi" w:cstheme="minorHAnsi"/>
                <w:b/>
              </w:rPr>
              <w:t>de</w:t>
            </w:r>
            <w:r w:rsidRPr="00A177E4">
              <w:rPr>
                <w:rFonts w:asciiTheme="minorHAnsi" w:hAnsiTheme="minorHAnsi" w:cstheme="minorHAnsi"/>
                <w:b/>
                <w:spacing w:val="2"/>
              </w:rPr>
              <w:t xml:space="preserve"> </w:t>
            </w:r>
            <w:r w:rsidRPr="00A177E4">
              <w:rPr>
                <w:rFonts w:asciiTheme="minorHAnsi" w:hAnsiTheme="minorHAnsi" w:cstheme="minorHAnsi"/>
                <w:b/>
              </w:rPr>
              <w:t>démarrage</w:t>
            </w:r>
            <w:r w:rsidRPr="00A177E4">
              <w:rPr>
                <w:rFonts w:asciiTheme="minorHAnsi" w:hAnsiTheme="minorHAnsi" w:cstheme="minorHAnsi"/>
                <w:b/>
                <w:spacing w:val="2"/>
              </w:rPr>
              <w:t xml:space="preserve"> </w:t>
            </w:r>
            <w:r w:rsidRPr="00A177E4">
              <w:rPr>
                <w:rFonts w:asciiTheme="minorHAnsi" w:hAnsiTheme="minorHAnsi" w:cstheme="minorHAnsi"/>
                <w:b/>
              </w:rPr>
              <w:t>souhaité</w:t>
            </w:r>
            <w:r w:rsidR="0074579C">
              <w:rPr>
                <w:rFonts w:asciiTheme="minorHAnsi" w:hAnsiTheme="minorHAnsi" w:cstheme="minorHAnsi"/>
                <w:b/>
              </w:rPr>
              <w:t> :</w:t>
            </w:r>
          </w:p>
        </w:tc>
        <w:tc>
          <w:tcPr>
            <w:tcW w:w="6804" w:type="dxa"/>
          </w:tcPr>
          <w:p w14:paraId="27249A51" w14:textId="5365CAEC" w:rsidR="003408BA" w:rsidRPr="0093235D" w:rsidRDefault="00350667" w:rsidP="00B948F9">
            <w:pPr>
              <w:pStyle w:val="TableParagraph"/>
              <w:spacing w:line="235" w:lineRule="exact"/>
              <w:ind w:left="0"/>
              <w:rPr>
                <w:rFonts w:asciiTheme="minorHAnsi" w:hAnsiTheme="minorHAnsi" w:cstheme="minorHAnsi"/>
                <w:b/>
              </w:rPr>
            </w:pPr>
            <w:r>
              <w:rPr>
                <w:rFonts w:asciiTheme="minorHAnsi" w:hAnsiTheme="minorHAnsi" w:cstheme="minorHAnsi"/>
                <w:b/>
              </w:rPr>
              <w:t>16</w:t>
            </w:r>
            <w:r w:rsidR="003408BA" w:rsidRPr="0093235D">
              <w:rPr>
                <w:rFonts w:asciiTheme="minorHAnsi" w:hAnsiTheme="minorHAnsi" w:cstheme="minorHAnsi"/>
                <w:b/>
              </w:rPr>
              <w:t>/</w:t>
            </w:r>
            <w:r w:rsidR="005A4854" w:rsidRPr="0093235D">
              <w:rPr>
                <w:rFonts w:asciiTheme="minorHAnsi" w:hAnsiTheme="minorHAnsi" w:cstheme="minorHAnsi"/>
                <w:b/>
              </w:rPr>
              <w:t>11</w:t>
            </w:r>
            <w:r w:rsidR="003408BA" w:rsidRPr="0093235D">
              <w:rPr>
                <w:rFonts w:asciiTheme="minorHAnsi" w:hAnsiTheme="minorHAnsi" w:cstheme="minorHAnsi"/>
                <w:b/>
              </w:rPr>
              <w:t>/2022</w:t>
            </w:r>
            <w:r w:rsidR="0080650A" w:rsidRPr="0093235D">
              <w:rPr>
                <w:rFonts w:asciiTheme="minorHAnsi" w:hAnsiTheme="minorHAnsi" w:cstheme="minorHAnsi"/>
                <w:b/>
              </w:rPr>
              <w:t xml:space="preserve"> </w:t>
            </w:r>
          </w:p>
        </w:tc>
      </w:tr>
      <w:tr w:rsidR="00772741" w:rsidRPr="00A177E4" w14:paraId="779BB3A6" w14:textId="77777777" w:rsidTr="0074579C">
        <w:trPr>
          <w:trHeight w:val="270"/>
        </w:trPr>
        <w:tc>
          <w:tcPr>
            <w:tcW w:w="3111" w:type="dxa"/>
          </w:tcPr>
          <w:p w14:paraId="4F08624F" w14:textId="77777777" w:rsidR="00772741" w:rsidRPr="00A177E4" w:rsidRDefault="00E432E4">
            <w:pPr>
              <w:pStyle w:val="TableParagraph"/>
              <w:spacing w:before="1" w:line="249" w:lineRule="exact"/>
              <w:ind w:left="113"/>
              <w:rPr>
                <w:rFonts w:asciiTheme="minorHAnsi" w:hAnsiTheme="minorHAnsi" w:cstheme="minorHAnsi"/>
                <w:b/>
              </w:rPr>
            </w:pPr>
            <w:r w:rsidRPr="00A177E4">
              <w:rPr>
                <w:rFonts w:asciiTheme="minorHAnsi" w:hAnsiTheme="minorHAnsi" w:cstheme="minorHAnsi"/>
                <w:b/>
              </w:rPr>
              <w:t>Date</w:t>
            </w:r>
            <w:r w:rsidRPr="00A177E4">
              <w:rPr>
                <w:rFonts w:asciiTheme="minorHAnsi" w:hAnsiTheme="minorHAnsi" w:cstheme="minorHAnsi"/>
                <w:b/>
                <w:spacing w:val="5"/>
              </w:rPr>
              <w:t xml:space="preserve"> </w:t>
            </w:r>
            <w:r w:rsidRPr="00A177E4">
              <w:rPr>
                <w:rFonts w:asciiTheme="minorHAnsi" w:hAnsiTheme="minorHAnsi" w:cstheme="minorHAnsi"/>
                <w:b/>
              </w:rPr>
              <w:t>de</w:t>
            </w:r>
            <w:r w:rsidRPr="00A177E4">
              <w:rPr>
                <w:rFonts w:asciiTheme="minorHAnsi" w:hAnsiTheme="minorHAnsi" w:cstheme="minorHAnsi"/>
                <w:b/>
                <w:spacing w:val="8"/>
              </w:rPr>
              <w:t xml:space="preserve"> </w:t>
            </w:r>
            <w:r w:rsidRPr="00A177E4">
              <w:rPr>
                <w:rFonts w:asciiTheme="minorHAnsi" w:hAnsiTheme="minorHAnsi" w:cstheme="minorHAnsi"/>
                <w:b/>
              </w:rPr>
              <w:t>fin</w:t>
            </w:r>
            <w:r w:rsidRPr="00A177E4">
              <w:rPr>
                <w:rFonts w:asciiTheme="minorHAnsi" w:hAnsiTheme="minorHAnsi" w:cstheme="minorHAnsi"/>
                <w:b/>
                <w:spacing w:val="47"/>
              </w:rPr>
              <w:t xml:space="preserve"> </w:t>
            </w:r>
            <w:r w:rsidRPr="00A177E4">
              <w:rPr>
                <w:rFonts w:asciiTheme="minorHAnsi" w:hAnsiTheme="minorHAnsi" w:cstheme="minorHAnsi"/>
                <w:b/>
              </w:rPr>
              <w:t>souhaitée</w:t>
            </w:r>
            <w:r w:rsidRPr="00A177E4">
              <w:rPr>
                <w:rFonts w:asciiTheme="minorHAnsi" w:hAnsiTheme="minorHAnsi" w:cstheme="minorHAnsi"/>
                <w:b/>
                <w:spacing w:val="9"/>
              </w:rPr>
              <w:t xml:space="preserve"> </w:t>
            </w:r>
            <w:r w:rsidRPr="00A177E4">
              <w:rPr>
                <w:rFonts w:asciiTheme="minorHAnsi" w:hAnsiTheme="minorHAnsi" w:cstheme="minorHAnsi"/>
                <w:b/>
              </w:rPr>
              <w:t>:</w:t>
            </w:r>
          </w:p>
        </w:tc>
        <w:tc>
          <w:tcPr>
            <w:tcW w:w="6804" w:type="dxa"/>
          </w:tcPr>
          <w:p w14:paraId="0FB04034" w14:textId="31F26376" w:rsidR="00772741" w:rsidRPr="0093235D" w:rsidRDefault="003408BA" w:rsidP="0093235D">
            <w:pPr>
              <w:pStyle w:val="TableParagraph"/>
              <w:spacing w:before="1" w:line="249" w:lineRule="exact"/>
              <w:ind w:left="0"/>
              <w:rPr>
                <w:rFonts w:asciiTheme="minorHAnsi" w:hAnsiTheme="minorHAnsi" w:cstheme="minorHAnsi"/>
                <w:b/>
              </w:rPr>
            </w:pPr>
            <w:r w:rsidRPr="0093235D">
              <w:rPr>
                <w:rFonts w:asciiTheme="minorHAnsi" w:hAnsiTheme="minorHAnsi" w:cstheme="minorHAnsi"/>
                <w:b/>
                <w:shd w:val="clear" w:color="auto" w:fill="FFFF00"/>
              </w:rPr>
              <w:t xml:space="preserve"> </w:t>
            </w:r>
            <w:r w:rsidR="00350667">
              <w:rPr>
                <w:rFonts w:asciiTheme="minorHAnsi" w:hAnsiTheme="minorHAnsi" w:cstheme="minorHAnsi"/>
                <w:b/>
                <w:shd w:val="clear" w:color="auto" w:fill="FFFF00"/>
              </w:rPr>
              <w:t>15</w:t>
            </w:r>
            <w:r w:rsidRPr="0093235D">
              <w:rPr>
                <w:rFonts w:asciiTheme="minorHAnsi" w:hAnsiTheme="minorHAnsi" w:cstheme="minorHAnsi"/>
                <w:b/>
                <w:shd w:val="clear" w:color="auto" w:fill="FFFF00"/>
              </w:rPr>
              <w:t>/</w:t>
            </w:r>
            <w:r w:rsidR="0093235D" w:rsidRPr="0093235D">
              <w:rPr>
                <w:rFonts w:asciiTheme="minorHAnsi" w:hAnsiTheme="minorHAnsi" w:cstheme="minorHAnsi"/>
                <w:b/>
                <w:shd w:val="clear" w:color="auto" w:fill="FFFF00"/>
              </w:rPr>
              <w:t>02</w:t>
            </w:r>
            <w:r w:rsidRPr="0093235D">
              <w:rPr>
                <w:rFonts w:asciiTheme="minorHAnsi" w:hAnsiTheme="minorHAnsi" w:cstheme="minorHAnsi"/>
                <w:b/>
                <w:shd w:val="clear" w:color="auto" w:fill="FFFF00"/>
              </w:rPr>
              <w:t>/2022</w:t>
            </w:r>
            <w:r w:rsidR="0080650A" w:rsidRPr="0093235D">
              <w:rPr>
                <w:rFonts w:asciiTheme="minorHAnsi" w:hAnsiTheme="minorHAnsi" w:cstheme="minorHAnsi"/>
                <w:b/>
                <w:shd w:val="clear" w:color="auto" w:fill="FFFF00"/>
              </w:rPr>
              <w:t xml:space="preserve"> </w:t>
            </w:r>
          </w:p>
        </w:tc>
      </w:tr>
      <w:tr w:rsidR="00772741" w:rsidRPr="00A177E4" w14:paraId="50CD764F" w14:textId="77777777" w:rsidTr="0074579C">
        <w:trPr>
          <w:trHeight w:val="255"/>
        </w:trPr>
        <w:tc>
          <w:tcPr>
            <w:tcW w:w="3111" w:type="dxa"/>
          </w:tcPr>
          <w:p w14:paraId="2B47E051" w14:textId="77777777" w:rsidR="00772741" w:rsidRPr="00A177E4" w:rsidRDefault="00E432E4">
            <w:pPr>
              <w:pStyle w:val="TableParagraph"/>
              <w:spacing w:line="235" w:lineRule="exact"/>
              <w:ind w:left="113"/>
              <w:rPr>
                <w:rFonts w:asciiTheme="minorHAnsi" w:hAnsiTheme="minorHAnsi" w:cstheme="minorHAnsi"/>
                <w:b/>
              </w:rPr>
            </w:pPr>
            <w:r w:rsidRPr="00A177E4">
              <w:rPr>
                <w:rFonts w:asciiTheme="minorHAnsi" w:hAnsiTheme="minorHAnsi" w:cstheme="minorHAnsi"/>
                <w:b/>
              </w:rPr>
              <w:t>Durée</w:t>
            </w:r>
            <w:r w:rsidRPr="00A177E4">
              <w:rPr>
                <w:rFonts w:asciiTheme="minorHAnsi" w:hAnsiTheme="minorHAnsi" w:cstheme="minorHAnsi"/>
                <w:b/>
                <w:spacing w:val="9"/>
              </w:rPr>
              <w:t xml:space="preserve"> </w:t>
            </w:r>
            <w:r w:rsidRPr="00A177E4">
              <w:rPr>
                <w:rFonts w:asciiTheme="minorHAnsi" w:hAnsiTheme="minorHAnsi" w:cstheme="minorHAnsi"/>
                <w:b/>
              </w:rPr>
              <w:t>totale</w:t>
            </w:r>
            <w:r w:rsidRPr="00A177E4">
              <w:rPr>
                <w:rFonts w:asciiTheme="minorHAnsi" w:hAnsiTheme="minorHAnsi" w:cstheme="minorHAnsi"/>
                <w:b/>
                <w:spacing w:val="9"/>
              </w:rPr>
              <w:t xml:space="preserve"> </w:t>
            </w:r>
            <w:r w:rsidRPr="00A177E4">
              <w:rPr>
                <w:rFonts w:asciiTheme="minorHAnsi" w:hAnsiTheme="minorHAnsi" w:cstheme="minorHAnsi"/>
                <w:b/>
              </w:rPr>
              <w:t>de</w:t>
            </w:r>
            <w:r w:rsidRPr="00A177E4">
              <w:rPr>
                <w:rFonts w:asciiTheme="minorHAnsi" w:hAnsiTheme="minorHAnsi" w:cstheme="minorHAnsi"/>
                <w:b/>
                <w:spacing w:val="6"/>
              </w:rPr>
              <w:t xml:space="preserve"> </w:t>
            </w:r>
            <w:r w:rsidRPr="00A177E4">
              <w:rPr>
                <w:rFonts w:asciiTheme="minorHAnsi" w:hAnsiTheme="minorHAnsi" w:cstheme="minorHAnsi"/>
                <w:b/>
              </w:rPr>
              <w:t>la</w:t>
            </w:r>
            <w:r w:rsidRPr="00A177E4">
              <w:rPr>
                <w:rFonts w:asciiTheme="minorHAnsi" w:hAnsiTheme="minorHAnsi" w:cstheme="minorHAnsi"/>
                <w:b/>
                <w:spacing w:val="-6"/>
              </w:rPr>
              <w:t xml:space="preserve"> </w:t>
            </w:r>
            <w:r w:rsidRPr="00A177E4">
              <w:rPr>
                <w:rFonts w:asciiTheme="minorHAnsi" w:hAnsiTheme="minorHAnsi" w:cstheme="minorHAnsi"/>
                <w:b/>
              </w:rPr>
              <w:t>mission</w:t>
            </w:r>
            <w:r w:rsidRPr="00A177E4">
              <w:rPr>
                <w:rFonts w:asciiTheme="minorHAnsi" w:hAnsiTheme="minorHAnsi" w:cstheme="minorHAnsi"/>
                <w:b/>
                <w:spacing w:val="2"/>
              </w:rPr>
              <w:t xml:space="preserve"> </w:t>
            </w:r>
            <w:r w:rsidRPr="00A177E4">
              <w:rPr>
                <w:rFonts w:asciiTheme="minorHAnsi" w:hAnsiTheme="minorHAnsi" w:cstheme="minorHAnsi"/>
                <w:b/>
              </w:rPr>
              <w:t>:</w:t>
            </w:r>
          </w:p>
        </w:tc>
        <w:tc>
          <w:tcPr>
            <w:tcW w:w="6804" w:type="dxa"/>
          </w:tcPr>
          <w:p w14:paraId="7F754463" w14:textId="7FD6D1C2" w:rsidR="00772741" w:rsidRPr="005A4854" w:rsidRDefault="003408BA" w:rsidP="0093235D">
            <w:pPr>
              <w:pStyle w:val="TableParagraph"/>
              <w:spacing w:line="235" w:lineRule="exact"/>
              <w:ind w:left="0"/>
              <w:rPr>
                <w:rFonts w:asciiTheme="minorHAnsi" w:hAnsiTheme="minorHAnsi" w:cstheme="minorHAnsi"/>
                <w:b/>
              </w:rPr>
            </w:pPr>
            <w:r w:rsidRPr="005A4854">
              <w:rPr>
                <w:rFonts w:asciiTheme="minorHAnsi" w:hAnsiTheme="minorHAnsi" w:cstheme="minorHAnsi"/>
                <w:b/>
                <w:shd w:val="clear" w:color="auto" w:fill="FFFF00"/>
              </w:rPr>
              <w:t xml:space="preserve"> </w:t>
            </w:r>
            <w:r w:rsidR="0093235D">
              <w:rPr>
                <w:rFonts w:asciiTheme="minorHAnsi" w:hAnsiTheme="minorHAnsi" w:cstheme="minorHAnsi"/>
                <w:b/>
                <w:shd w:val="clear" w:color="auto" w:fill="FFFF00"/>
              </w:rPr>
              <w:t>23</w:t>
            </w:r>
            <w:r w:rsidR="00E432E4" w:rsidRPr="005A4854">
              <w:rPr>
                <w:rFonts w:asciiTheme="minorHAnsi" w:hAnsiTheme="minorHAnsi" w:cstheme="minorHAnsi"/>
                <w:b/>
                <w:spacing w:val="3"/>
              </w:rPr>
              <w:t xml:space="preserve"> </w:t>
            </w:r>
            <w:r w:rsidR="00E432E4" w:rsidRPr="005A4854">
              <w:rPr>
                <w:rFonts w:asciiTheme="minorHAnsi" w:hAnsiTheme="minorHAnsi" w:cstheme="minorHAnsi"/>
                <w:b/>
              </w:rPr>
              <w:t>jours</w:t>
            </w:r>
            <w:r w:rsidR="00E432E4" w:rsidRPr="005A4854">
              <w:rPr>
                <w:rFonts w:asciiTheme="minorHAnsi" w:hAnsiTheme="minorHAnsi" w:cstheme="minorHAnsi"/>
                <w:b/>
                <w:spacing w:val="-1"/>
              </w:rPr>
              <w:t xml:space="preserve"> </w:t>
            </w:r>
            <w:r w:rsidR="00E432E4" w:rsidRPr="005A4854">
              <w:rPr>
                <w:rFonts w:asciiTheme="minorHAnsi" w:hAnsiTheme="minorHAnsi" w:cstheme="minorHAnsi"/>
                <w:b/>
              </w:rPr>
              <w:t>de</w:t>
            </w:r>
            <w:r w:rsidR="00E432E4" w:rsidRPr="005A4854">
              <w:rPr>
                <w:rFonts w:asciiTheme="minorHAnsi" w:hAnsiTheme="minorHAnsi" w:cstheme="minorHAnsi"/>
                <w:b/>
                <w:spacing w:val="4"/>
              </w:rPr>
              <w:t xml:space="preserve"> </w:t>
            </w:r>
            <w:r w:rsidR="00E432E4" w:rsidRPr="005A4854">
              <w:rPr>
                <w:rFonts w:asciiTheme="minorHAnsi" w:hAnsiTheme="minorHAnsi" w:cstheme="minorHAnsi"/>
                <w:b/>
              </w:rPr>
              <w:t>prestation</w:t>
            </w:r>
          </w:p>
        </w:tc>
      </w:tr>
    </w:tbl>
    <w:p w14:paraId="7540A7B6" w14:textId="77777777" w:rsidR="00772741" w:rsidRPr="00A566A5" w:rsidRDefault="00772741">
      <w:pPr>
        <w:pStyle w:val="Corpsdetexte"/>
        <w:spacing w:before="4"/>
        <w:rPr>
          <w:rFonts w:asciiTheme="minorHAnsi" w:hAnsiTheme="minorHAnsi" w:cstheme="minorHAnsi"/>
          <w:b/>
        </w:rPr>
      </w:pPr>
    </w:p>
    <w:p w14:paraId="4C6EEA5A" w14:textId="77777777" w:rsidR="00772741" w:rsidRPr="00A177E4" w:rsidRDefault="00E432E4">
      <w:pPr>
        <w:pStyle w:val="Titre1"/>
        <w:numPr>
          <w:ilvl w:val="0"/>
          <w:numId w:val="7"/>
        </w:numPr>
        <w:tabs>
          <w:tab w:val="left" w:pos="1088"/>
        </w:tabs>
        <w:ind w:left="1087" w:hanging="182"/>
        <w:jc w:val="left"/>
        <w:rPr>
          <w:rFonts w:asciiTheme="minorHAnsi" w:hAnsiTheme="minorHAnsi" w:cstheme="minorHAnsi"/>
        </w:rPr>
      </w:pPr>
      <w:r w:rsidRPr="00A177E4">
        <w:rPr>
          <w:rFonts w:asciiTheme="minorHAnsi" w:hAnsiTheme="minorHAnsi" w:cstheme="minorHAnsi"/>
        </w:rPr>
        <w:t>–</w:t>
      </w:r>
      <w:r w:rsidRPr="00A177E4">
        <w:rPr>
          <w:rFonts w:asciiTheme="minorHAnsi" w:hAnsiTheme="minorHAnsi" w:cstheme="minorHAnsi"/>
          <w:spacing w:val="6"/>
        </w:rPr>
        <w:t xml:space="preserve"> </w:t>
      </w:r>
      <w:r w:rsidRPr="00A177E4">
        <w:rPr>
          <w:rFonts w:asciiTheme="minorHAnsi" w:hAnsiTheme="minorHAnsi" w:cstheme="minorHAnsi"/>
        </w:rPr>
        <w:t>CADRE</w:t>
      </w:r>
      <w:r w:rsidRPr="00A177E4">
        <w:rPr>
          <w:rFonts w:asciiTheme="minorHAnsi" w:hAnsiTheme="minorHAnsi" w:cstheme="minorHAnsi"/>
          <w:spacing w:val="9"/>
        </w:rPr>
        <w:t xml:space="preserve"> </w:t>
      </w:r>
      <w:r w:rsidRPr="00A177E4">
        <w:rPr>
          <w:rFonts w:asciiTheme="minorHAnsi" w:hAnsiTheme="minorHAnsi" w:cstheme="minorHAnsi"/>
        </w:rPr>
        <w:t>ET</w:t>
      </w:r>
      <w:r w:rsidRPr="00A177E4">
        <w:rPr>
          <w:rFonts w:asciiTheme="minorHAnsi" w:hAnsiTheme="minorHAnsi" w:cstheme="minorHAnsi"/>
          <w:spacing w:val="7"/>
        </w:rPr>
        <w:t xml:space="preserve"> </w:t>
      </w:r>
      <w:r w:rsidRPr="00A177E4">
        <w:rPr>
          <w:rFonts w:asciiTheme="minorHAnsi" w:hAnsiTheme="minorHAnsi" w:cstheme="minorHAnsi"/>
        </w:rPr>
        <w:t>JUSTIFICATION</w:t>
      </w:r>
      <w:r w:rsidRPr="00A177E4">
        <w:rPr>
          <w:rFonts w:asciiTheme="minorHAnsi" w:hAnsiTheme="minorHAnsi" w:cstheme="minorHAnsi"/>
          <w:spacing w:val="13"/>
        </w:rPr>
        <w:t xml:space="preserve"> </w:t>
      </w:r>
      <w:r w:rsidRPr="00A177E4">
        <w:rPr>
          <w:rFonts w:asciiTheme="minorHAnsi" w:hAnsiTheme="minorHAnsi" w:cstheme="minorHAnsi"/>
        </w:rPr>
        <w:t>DE</w:t>
      </w:r>
      <w:r w:rsidRPr="00A177E4">
        <w:rPr>
          <w:rFonts w:asciiTheme="minorHAnsi" w:hAnsiTheme="minorHAnsi" w:cstheme="minorHAnsi"/>
          <w:spacing w:val="9"/>
        </w:rPr>
        <w:t xml:space="preserve"> </w:t>
      </w:r>
      <w:r w:rsidRPr="00A177E4">
        <w:rPr>
          <w:rFonts w:asciiTheme="minorHAnsi" w:hAnsiTheme="minorHAnsi" w:cstheme="minorHAnsi"/>
        </w:rPr>
        <w:t>LA</w:t>
      </w:r>
      <w:r w:rsidRPr="00A177E4">
        <w:rPr>
          <w:rFonts w:asciiTheme="minorHAnsi" w:hAnsiTheme="minorHAnsi" w:cstheme="minorHAnsi"/>
          <w:spacing w:val="10"/>
        </w:rPr>
        <w:t xml:space="preserve"> </w:t>
      </w:r>
      <w:r w:rsidRPr="00A177E4">
        <w:rPr>
          <w:rFonts w:asciiTheme="minorHAnsi" w:hAnsiTheme="minorHAnsi" w:cstheme="minorHAnsi"/>
        </w:rPr>
        <w:t>MISSION</w:t>
      </w:r>
    </w:p>
    <w:p w14:paraId="6949B320" w14:textId="4285329C" w:rsidR="00772741" w:rsidRPr="000E75D3" w:rsidRDefault="00772741">
      <w:pPr>
        <w:pStyle w:val="Corpsdetexte"/>
        <w:spacing w:before="7"/>
        <w:rPr>
          <w:rFonts w:asciiTheme="minorHAnsi" w:hAnsiTheme="minorHAnsi" w:cstheme="minorHAnsi"/>
          <w:b/>
        </w:rPr>
      </w:pPr>
    </w:p>
    <w:p w14:paraId="4B69B3BB" w14:textId="77777777" w:rsidR="00772741" w:rsidRPr="00A177E4" w:rsidRDefault="00E432E4">
      <w:pPr>
        <w:pStyle w:val="Corpsdetexte"/>
        <w:spacing w:before="59"/>
        <w:ind w:left="546" w:right="267"/>
        <w:jc w:val="both"/>
        <w:rPr>
          <w:rFonts w:asciiTheme="minorHAnsi" w:hAnsiTheme="minorHAnsi" w:cstheme="minorHAnsi"/>
        </w:rPr>
      </w:pPr>
      <w:r w:rsidRPr="00A177E4">
        <w:rPr>
          <w:rFonts w:asciiTheme="minorHAnsi" w:hAnsiTheme="minorHAnsi" w:cstheme="minorHAnsi"/>
        </w:rPr>
        <w:t>Humanité</w:t>
      </w:r>
      <w:r w:rsidRPr="00A177E4">
        <w:rPr>
          <w:rFonts w:asciiTheme="minorHAnsi" w:hAnsiTheme="minorHAnsi" w:cstheme="minorHAnsi"/>
          <w:spacing w:val="1"/>
        </w:rPr>
        <w:t xml:space="preserve"> </w:t>
      </w:r>
      <w:r w:rsidRPr="00A177E4">
        <w:rPr>
          <w:rFonts w:asciiTheme="minorHAnsi" w:hAnsiTheme="minorHAnsi" w:cstheme="minorHAnsi"/>
        </w:rPr>
        <w:t>&amp;</w:t>
      </w:r>
      <w:r w:rsidRPr="00A177E4">
        <w:rPr>
          <w:rFonts w:asciiTheme="minorHAnsi" w:hAnsiTheme="minorHAnsi" w:cstheme="minorHAnsi"/>
          <w:spacing w:val="1"/>
        </w:rPr>
        <w:t xml:space="preserve"> </w:t>
      </w:r>
      <w:r w:rsidRPr="00A177E4">
        <w:rPr>
          <w:rFonts w:asciiTheme="minorHAnsi" w:hAnsiTheme="minorHAnsi" w:cstheme="minorHAnsi"/>
        </w:rPr>
        <w:t>Inclusion</w:t>
      </w:r>
      <w:r w:rsidRPr="00A177E4">
        <w:rPr>
          <w:rFonts w:asciiTheme="minorHAnsi" w:hAnsiTheme="minorHAnsi" w:cstheme="minorHAnsi"/>
          <w:spacing w:val="1"/>
        </w:rPr>
        <w:t xml:space="preserve"> </w:t>
      </w:r>
      <w:r w:rsidRPr="00A177E4">
        <w:rPr>
          <w:rFonts w:asciiTheme="minorHAnsi" w:hAnsiTheme="minorHAnsi" w:cstheme="minorHAnsi"/>
        </w:rPr>
        <w:t>(HI)</w:t>
      </w:r>
      <w:r w:rsidRPr="00A177E4">
        <w:rPr>
          <w:rFonts w:asciiTheme="minorHAnsi" w:hAnsiTheme="minorHAnsi" w:cstheme="minorHAnsi"/>
          <w:spacing w:val="1"/>
        </w:rPr>
        <w:t xml:space="preserve"> </w:t>
      </w:r>
      <w:r w:rsidRPr="00A177E4">
        <w:rPr>
          <w:rFonts w:asciiTheme="minorHAnsi" w:hAnsiTheme="minorHAnsi" w:cstheme="minorHAnsi"/>
        </w:rPr>
        <w:t>est</w:t>
      </w:r>
      <w:r w:rsidRPr="00A177E4">
        <w:rPr>
          <w:rFonts w:asciiTheme="minorHAnsi" w:hAnsiTheme="minorHAnsi" w:cstheme="minorHAnsi"/>
          <w:spacing w:val="1"/>
        </w:rPr>
        <w:t xml:space="preserve"> </w:t>
      </w:r>
      <w:r w:rsidRPr="00A177E4">
        <w:rPr>
          <w:rFonts w:asciiTheme="minorHAnsi" w:hAnsiTheme="minorHAnsi" w:cstheme="minorHAnsi"/>
        </w:rPr>
        <w:t>une</w:t>
      </w:r>
      <w:r w:rsidRPr="00A177E4">
        <w:rPr>
          <w:rFonts w:asciiTheme="minorHAnsi" w:hAnsiTheme="minorHAnsi" w:cstheme="minorHAnsi"/>
          <w:spacing w:val="1"/>
        </w:rPr>
        <w:t xml:space="preserve"> </w:t>
      </w:r>
      <w:r w:rsidRPr="00A177E4">
        <w:rPr>
          <w:rFonts w:asciiTheme="minorHAnsi" w:hAnsiTheme="minorHAnsi" w:cstheme="minorHAnsi"/>
        </w:rPr>
        <w:t>organisation</w:t>
      </w:r>
      <w:r w:rsidRPr="00A177E4">
        <w:rPr>
          <w:rFonts w:asciiTheme="minorHAnsi" w:hAnsiTheme="minorHAnsi" w:cstheme="minorHAnsi"/>
          <w:spacing w:val="1"/>
        </w:rPr>
        <w:t xml:space="preserve"> </w:t>
      </w:r>
      <w:r w:rsidRPr="00A177E4">
        <w:rPr>
          <w:rFonts w:asciiTheme="minorHAnsi" w:hAnsiTheme="minorHAnsi" w:cstheme="minorHAnsi"/>
        </w:rPr>
        <w:t>de</w:t>
      </w:r>
      <w:r w:rsidRPr="00A177E4">
        <w:rPr>
          <w:rFonts w:asciiTheme="minorHAnsi" w:hAnsiTheme="minorHAnsi" w:cstheme="minorHAnsi"/>
          <w:spacing w:val="1"/>
        </w:rPr>
        <w:t xml:space="preserve"> </w:t>
      </w:r>
      <w:r w:rsidRPr="00A177E4">
        <w:rPr>
          <w:rFonts w:asciiTheme="minorHAnsi" w:hAnsiTheme="minorHAnsi" w:cstheme="minorHAnsi"/>
        </w:rPr>
        <w:t>solidarité</w:t>
      </w:r>
      <w:r w:rsidRPr="00A177E4">
        <w:rPr>
          <w:rFonts w:asciiTheme="minorHAnsi" w:hAnsiTheme="minorHAnsi" w:cstheme="minorHAnsi"/>
          <w:spacing w:val="1"/>
        </w:rPr>
        <w:t xml:space="preserve"> </w:t>
      </w:r>
      <w:r w:rsidRPr="00A177E4">
        <w:rPr>
          <w:rFonts w:asciiTheme="minorHAnsi" w:hAnsiTheme="minorHAnsi" w:cstheme="minorHAnsi"/>
        </w:rPr>
        <w:t>internationale</w:t>
      </w:r>
      <w:r w:rsidRPr="00A177E4">
        <w:rPr>
          <w:rFonts w:asciiTheme="minorHAnsi" w:hAnsiTheme="minorHAnsi" w:cstheme="minorHAnsi"/>
          <w:spacing w:val="1"/>
        </w:rPr>
        <w:t xml:space="preserve"> </w:t>
      </w:r>
      <w:r w:rsidRPr="00A177E4">
        <w:rPr>
          <w:rFonts w:asciiTheme="minorHAnsi" w:hAnsiTheme="minorHAnsi" w:cstheme="minorHAnsi"/>
        </w:rPr>
        <w:t>indépendante,</w:t>
      </w:r>
      <w:r w:rsidRPr="00A177E4">
        <w:rPr>
          <w:rFonts w:asciiTheme="minorHAnsi" w:hAnsiTheme="minorHAnsi" w:cstheme="minorHAnsi"/>
          <w:spacing w:val="1"/>
        </w:rPr>
        <w:t xml:space="preserve"> </w:t>
      </w:r>
      <w:r w:rsidRPr="00A177E4">
        <w:rPr>
          <w:rFonts w:asciiTheme="minorHAnsi" w:hAnsiTheme="minorHAnsi" w:cstheme="minorHAnsi"/>
        </w:rPr>
        <w:t>qui</w:t>
      </w:r>
      <w:r w:rsidRPr="00A177E4">
        <w:rPr>
          <w:rFonts w:asciiTheme="minorHAnsi" w:hAnsiTheme="minorHAnsi" w:cstheme="minorHAnsi"/>
          <w:spacing w:val="1"/>
        </w:rPr>
        <w:t xml:space="preserve"> </w:t>
      </w:r>
      <w:r w:rsidRPr="00A177E4">
        <w:rPr>
          <w:rFonts w:asciiTheme="minorHAnsi" w:hAnsiTheme="minorHAnsi" w:cstheme="minorHAnsi"/>
        </w:rPr>
        <w:t>intervient</w:t>
      </w:r>
      <w:r w:rsidRPr="00A177E4">
        <w:rPr>
          <w:rFonts w:asciiTheme="minorHAnsi" w:hAnsiTheme="minorHAnsi" w:cstheme="minorHAnsi"/>
          <w:spacing w:val="-2"/>
        </w:rPr>
        <w:t xml:space="preserve"> </w:t>
      </w:r>
      <w:r w:rsidRPr="00A177E4">
        <w:rPr>
          <w:rFonts w:asciiTheme="minorHAnsi" w:hAnsiTheme="minorHAnsi" w:cstheme="minorHAnsi"/>
        </w:rPr>
        <w:t>dans</w:t>
      </w:r>
      <w:r w:rsidRPr="00A177E4">
        <w:rPr>
          <w:rFonts w:asciiTheme="minorHAnsi" w:hAnsiTheme="minorHAnsi" w:cstheme="minorHAnsi"/>
          <w:spacing w:val="1"/>
        </w:rPr>
        <w:t xml:space="preserve"> </w:t>
      </w:r>
      <w:r w:rsidRPr="00A177E4">
        <w:rPr>
          <w:rFonts w:asciiTheme="minorHAnsi" w:hAnsiTheme="minorHAnsi" w:cstheme="minorHAnsi"/>
        </w:rPr>
        <w:t>les</w:t>
      </w:r>
      <w:r w:rsidRPr="00A177E4">
        <w:rPr>
          <w:rFonts w:asciiTheme="minorHAnsi" w:hAnsiTheme="minorHAnsi" w:cstheme="minorHAnsi"/>
          <w:spacing w:val="2"/>
        </w:rPr>
        <w:t xml:space="preserve"> </w:t>
      </w:r>
      <w:r w:rsidRPr="00A177E4">
        <w:rPr>
          <w:rFonts w:asciiTheme="minorHAnsi" w:hAnsiTheme="minorHAnsi" w:cstheme="minorHAnsi"/>
        </w:rPr>
        <w:t>situations</w:t>
      </w:r>
      <w:r w:rsidRPr="00A177E4">
        <w:rPr>
          <w:rFonts w:asciiTheme="minorHAnsi" w:hAnsiTheme="minorHAnsi" w:cstheme="minorHAnsi"/>
          <w:spacing w:val="1"/>
        </w:rPr>
        <w:t xml:space="preserve"> </w:t>
      </w:r>
      <w:r w:rsidRPr="00A177E4">
        <w:rPr>
          <w:rFonts w:asciiTheme="minorHAnsi" w:hAnsiTheme="minorHAnsi" w:cstheme="minorHAnsi"/>
        </w:rPr>
        <w:t>de</w:t>
      </w:r>
      <w:r w:rsidRPr="00A177E4">
        <w:rPr>
          <w:rFonts w:asciiTheme="minorHAnsi" w:hAnsiTheme="minorHAnsi" w:cstheme="minorHAnsi"/>
          <w:spacing w:val="9"/>
        </w:rPr>
        <w:t xml:space="preserve"> </w:t>
      </w:r>
      <w:r w:rsidRPr="00A177E4">
        <w:rPr>
          <w:rFonts w:asciiTheme="minorHAnsi" w:hAnsiTheme="minorHAnsi" w:cstheme="minorHAnsi"/>
        </w:rPr>
        <w:t>pauvreté</w:t>
      </w:r>
      <w:r w:rsidRPr="00A177E4">
        <w:rPr>
          <w:rFonts w:asciiTheme="minorHAnsi" w:hAnsiTheme="minorHAnsi" w:cstheme="minorHAnsi"/>
          <w:spacing w:val="7"/>
        </w:rPr>
        <w:t xml:space="preserve"> </w:t>
      </w:r>
      <w:r w:rsidRPr="00A177E4">
        <w:rPr>
          <w:rFonts w:asciiTheme="minorHAnsi" w:hAnsiTheme="minorHAnsi" w:cstheme="minorHAnsi"/>
        </w:rPr>
        <w:t>et</w:t>
      </w:r>
      <w:r w:rsidRPr="00A177E4">
        <w:rPr>
          <w:rFonts w:asciiTheme="minorHAnsi" w:hAnsiTheme="minorHAnsi" w:cstheme="minorHAnsi"/>
          <w:spacing w:val="-2"/>
        </w:rPr>
        <w:t xml:space="preserve"> </w:t>
      </w:r>
      <w:r w:rsidRPr="00A177E4">
        <w:rPr>
          <w:rFonts w:asciiTheme="minorHAnsi" w:hAnsiTheme="minorHAnsi" w:cstheme="minorHAnsi"/>
        </w:rPr>
        <w:t>d'exclusion,</w:t>
      </w:r>
      <w:r w:rsidRPr="00A177E4">
        <w:rPr>
          <w:rFonts w:asciiTheme="minorHAnsi" w:hAnsiTheme="minorHAnsi" w:cstheme="minorHAnsi"/>
          <w:spacing w:val="2"/>
        </w:rPr>
        <w:t xml:space="preserve"> </w:t>
      </w:r>
      <w:r w:rsidRPr="00A177E4">
        <w:rPr>
          <w:rFonts w:asciiTheme="minorHAnsi" w:hAnsiTheme="minorHAnsi" w:cstheme="minorHAnsi"/>
        </w:rPr>
        <w:t>de</w:t>
      </w:r>
      <w:r w:rsidRPr="00A177E4">
        <w:rPr>
          <w:rFonts w:asciiTheme="minorHAnsi" w:hAnsiTheme="minorHAnsi" w:cstheme="minorHAnsi"/>
          <w:spacing w:val="9"/>
        </w:rPr>
        <w:t xml:space="preserve"> </w:t>
      </w:r>
      <w:r w:rsidRPr="00A177E4">
        <w:rPr>
          <w:rFonts w:asciiTheme="minorHAnsi" w:hAnsiTheme="minorHAnsi" w:cstheme="minorHAnsi"/>
        </w:rPr>
        <w:t>conflits et</w:t>
      </w:r>
      <w:r w:rsidRPr="00A177E4">
        <w:rPr>
          <w:rFonts w:asciiTheme="minorHAnsi" w:hAnsiTheme="minorHAnsi" w:cstheme="minorHAnsi"/>
          <w:spacing w:val="-2"/>
        </w:rPr>
        <w:t xml:space="preserve"> </w:t>
      </w:r>
      <w:r w:rsidRPr="00A177E4">
        <w:rPr>
          <w:rFonts w:asciiTheme="minorHAnsi" w:hAnsiTheme="minorHAnsi" w:cstheme="minorHAnsi"/>
        </w:rPr>
        <w:t>de</w:t>
      </w:r>
      <w:r w:rsidRPr="00A177E4">
        <w:rPr>
          <w:rFonts w:asciiTheme="minorHAnsi" w:hAnsiTheme="minorHAnsi" w:cstheme="minorHAnsi"/>
          <w:spacing w:val="8"/>
        </w:rPr>
        <w:t xml:space="preserve"> </w:t>
      </w:r>
      <w:r w:rsidRPr="00A177E4">
        <w:rPr>
          <w:rFonts w:asciiTheme="minorHAnsi" w:hAnsiTheme="minorHAnsi" w:cstheme="minorHAnsi"/>
        </w:rPr>
        <w:t>catastrophes.</w:t>
      </w:r>
    </w:p>
    <w:p w14:paraId="3120F65C" w14:textId="3497C6FF" w:rsidR="00772741" w:rsidRDefault="00E432E4">
      <w:pPr>
        <w:pStyle w:val="Corpsdetexte"/>
        <w:spacing w:line="242" w:lineRule="auto"/>
        <w:ind w:left="546" w:right="283"/>
        <w:jc w:val="both"/>
        <w:rPr>
          <w:rFonts w:asciiTheme="minorHAnsi" w:hAnsiTheme="minorHAnsi" w:cstheme="minorHAnsi"/>
        </w:rPr>
      </w:pPr>
      <w:r w:rsidRPr="00A177E4">
        <w:rPr>
          <w:rFonts w:asciiTheme="minorHAnsi" w:hAnsiTheme="minorHAnsi" w:cstheme="minorHAnsi"/>
        </w:rPr>
        <w:t>Œuvrant aux côtés des personnes handicapées et des populations vulnérables, elle agit et témoigne,</w:t>
      </w:r>
      <w:r w:rsidRPr="00A177E4">
        <w:rPr>
          <w:rFonts w:asciiTheme="minorHAnsi" w:hAnsiTheme="minorHAnsi" w:cstheme="minorHAnsi"/>
          <w:spacing w:val="1"/>
        </w:rPr>
        <w:t xml:space="preserve"> </w:t>
      </w:r>
      <w:r w:rsidRPr="00A177E4">
        <w:rPr>
          <w:rFonts w:asciiTheme="minorHAnsi" w:hAnsiTheme="minorHAnsi" w:cstheme="minorHAnsi"/>
        </w:rPr>
        <w:t>pour répondre</w:t>
      </w:r>
      <w:r w:rsidRPr="00A177E4">
        <w:rPr>
          <w:rFonts w:asciiTheme="minorHAnsi" w:hAnsiTheme="minorHAnsi" w:cstheme="minorHAnsi"/>
          <w:spacing w:val="1"/>
        </w:rPr>
        <w:t xml:space="preserve"> </w:t>
      </w:r>
      <w:r w:rsidRPr="00A177E4">
        <w:rPr>
          <w:rFonts w:asciiTheme="minorHAnsi" w:hAnsiTheme="minorHAnsi" w:cstheme="minorHAnsi"/>
        </w:rPr>
        <w:t>à leurs besoins essentiels, pour améliorer leurs conditions de vie et promouvoir le</w:t>
      </w:r>
      <w:r w:rsidRPr="00A177E4">
        <w:rPr>
          <w:rFonts w:asciiTheme="minorHAnsi" w:hAnsiTheme="minorHAnsi" w:cstheme="minorHAnsi"/>
          <w:spacing w:val="1"/>
        </w:rPr>
        <w:t xml:space="preserve"> </w:t>
      </w:r>
      <w:r w:rsidRPr="00A177E4">
        <w:rPr>
          <w:rFonts w:asciiTheme="minorHAnsi" w:hAnsiTheme="minorHAnsi" w:cstheme="minorHAnsi"/>
        </w:rPr>
        <w:t>respect</w:t>
      </w:r>
      <w:r w:rsidRPr="00A177E4">
        <w:rPr>
          <w:rFonts w:asciiTheme="minorHAnsi" w:hAnsiTheme="minorHAnsi" w:cstheme="minorHAnsi"/>
          <w:spacing w:val="-5"/>
        </w:rPr>
        <w:t xml:space="preserve"> </w:t>
      </w:r>
      <w:r w:rsidRPr="00A177E4">
        <w:rPr>
          <w:rFonts w:asciiTheme="minorHAnsi" w:hAnsiTheme="minorHAnsi" w:cstheme="minorHAnsi"/>
        </w:rPr>
        <w:t>de</w:t>
      </w:r>
      <w:r w:rsidRPr="00A177E4">
        <w:rPr>
          <w:rFonts w:asciiTheme="minorHAnsi" w:hAnsiTheme="minorHAnsi" w:cstheme="minorHAnsi"/>
          <w:spacing w:val="4"/>
        </w:rPr>
        <w:t xml:space="preserve"> </w:t>
      </w:r>
      <w:r w:rsidRPr="00A177E4">
        <w:rPr>
          <w:rFonts w:asciiTheme="minorHAnsi" w:hAnsiTheme="minorHAnsi" w:cstheme="minorHAnsi"/>
        </w:rPr>
        <w:t>leur</w:t>
      </w:r>
      <w:r w:rsidRPr="00A177E4">
        <w:rPr>
          <w:rFonts w:asciiTheme="minorHAnsi" w:hAnsiTheme="minorHAnsi" w:cstheme="minorHAnsi"/>
          <w:spacing w:val="-7"/>
        </w:rPr>
        <w:t xml:space="preserve"> </w:t>
      </w:r>
      <w:r w:rsidRPr="00A177E4">
        <w:rPr>
          <w:rFonts w:asciiTheme="minorHAnsi" w:hAnsiTheme="minorHAnsi" w:cstheme="minorHAnsi"/>
        </w:rPr>
        <w:t>dignité</w:t>
      </w:r>
      <w:r w:rsidRPr="00A177E4">
        <w:rPr>
          <w:rFonts w:asciiTheme="minorHAnsi" w:hAnsiTheme="minorHAnsi" w:cstheme="minorHAnsi"/>
          <w:spacing w:val="3"/>
        </w:rPr>
        <w:t xml:space="preserve"> </w:t>
      </w:r>
      <w:r w:rsidRPr="00A177E4">
        <w:rPr>
          <w:rFonts w:asciiTheme="minorHAnsi" w:hAnsiTheme="minorHAnsi" w:cstheme="minorHAnsi"/>
        </w:rPr>
        <w:t>et</w:t>
      </w:r>
      <w:r w:rsidRPr="00A177E4">
        <w:rPr>
          <w:rFonts w:asciiTheme="minorHAnsi" w:hAnsiTheme="minorHAnsi" w:cstheme="minorHAnsi"/>
          <w:spacing w:val="-5"/>
        </w:rPr>
        <w:t xml:space="preserve"> </w:t>
      </w:r>
      <w:r w:rsidRPr="00A177E4">
        <w:rPr>
          <w:rFonts w:asciiTheme="minorHAnsi" w:hAnsiTheme="minorHAnsi" w:cstheme="minorHAnsi"/>
        </w:rPr>
        <w:t>de</w:t>
      </w:r>
      <w:r w:rsidRPr="00A177E4">
        <w:rPr>
          <w:rFonts w:asciiTheme="minorHAnsi" w:hAnsiTheme="minorHAnsi" w:cstheme="minorHAnsi"/>
          <w:spacing w:val="5"/>
        </w:rPr>
        <w:t xml:space="preserve"> </w:t>
      </w:r>
      <w:r w:rsidRPr="00A177E4">
        <w:rPr>
          <w:rFonts w:asciiTheme="minorHAnsi" w:hAnsiTheme="minorHAnsi" w:cstheme="minorHAnsi"/>
        </w:rPr>
        <w:t>leurs</w:t>
      </w:r>
      <w:r w:rsidRPr="00A177E4">
        <w:rPr>
          <w:rFonts w:asciiTheme="minorHAnsi" w:hAnsiTheme="minorHAnsi" w:cstheme="minorHAnsi"/>
          <w:spacing w:val="-2"/>
        </w:rPr>
        <w:t xml:space="preserve"> </w:t>
      </w:r>
      <w:r w:rsidRPr="00A177E4">
        <w:rPr>
          <w:rFonts w:asciiTheme="minorHAnsi" w:hAnsiTheme="minorHAnsi" w:cstheme="minorHAnsi"/>
        </w:rPr>
        <w:t>droits</w:t>
      </w:r>
      <w:r w:rsidRPr="00A177E4">
        <w:rPr>
          <w:rFonts w:asciiTheme="minorHAnsi" w:hAnsiTheme="minorHAnsi" w:cstheme="minorHAnsi"/>
          <w:spacing w:val="-2"/>
        </w:rPr>
        <w:t xml:space="preserve"> </w:t>
      </w:r>
      <w:r w:rsidRPr="00A177E4">
        <w:rPr>
          <w:rFonts w:asciiTheme="minorHAnsi" w:hAnsiTheme="minorHAnsi" w:cstheme="minorHAnsi"/>
        </w:rPr>
        <w:t>fondamentaux.</w:t>
      </w:r>
    </w:p>
    <w:p w14:paraId="3DB9FEC7" w14:textId="5BFB15D8" w:rsidR="0064062B" w:rsidRDefault="0064062B">
      <w:pPr>
        <w:pStyle w:val="Corpsdetexte"/>
        <w:spacing w:line="242" w:lineRule="auto"/>
        <w:ind w:left="546" w:right="283"/>
        <w:jc w:val="both"/>
        <w:rPr>
          <w:rFonts w:asciiTheme="minorHAnsi" w:hAnsiTheme="minorHAnsi" w:cstheme="minorHAnsi"/>
        </w:rPr>
      </w:pPr>
    </w:p>
    <w:p w14:paraId="4A81D855" w14:textId="5EAC3541" w:rsidR="0064062B" w:rsidRPr="00A177E4" w:rsidRDefault="0064062B" w:rsidP="0064062B">
      <w:pPr>
        <w:pStyle w:val="Corpsdetexte"/>
        <w:spacing w:before="1"/>
        <w:ind w:left="544" w:right="249"/>
        <w:jc w:val="both"/>
        <w:rPr>
          <w:rFonts w:asciiTheme="minorHAnsi" w:hAnsiTheme="minorHAnsi" w:cstheme="minorHAnsi"/>
        </w:rPr>
      </w:pPr>
      <w:r>
        <w:rPr>
          <w:rFonts w:asciiTheme="minorHAnsi" w:hAnsiTheme="minorHAnsi" w:cstheme="minorHAnsi"/>
        </w:rPr>
        <w:t>Depuis mai 2021, HI met en œuvre un programme à travers un financement ECHO visant à apporter une réponse d’urgence aux besoins de protection aux populations touchées par le conflit dans la</w:t>
      </w:r>
      <w:r w:rsidR="00D15EF9">
        <w:rPr>
          <w:rFonts w:asciiTheme="minorHAnsi" w:hAnsiTheme="minorHAnsi" w:cstheme="minorHAnsi"/>
        </w:rPr>
        <w:t xml:space="preserve"> région de Tombouctou et de Gao. </w:t>
      </w:r>
    </w:p>
    <w:p w14:paraId="5897F0B3" w14:textId="77777777" w:rsidR="00772741" w:rsidRPr="000E75D3" w:rsidRDefault="00772741">
      <w:pPr>
        <w:pStyle w:val="Corpsdetexte"/>
        <w:spacing w:before="11"/>
        <w:rPr>
          <w:rFonts w:asciiTheme="minorHAnsi" w:hAnsiTheme="minorHAnsi" w:cstheme="minorHAnsi"/>
        </w:rPr>
      </w:pPr>
    </w:p>
    <w:p w14:paraId="57F9F597" w14:textId="5A49BF58" w:rsidR="00772741" w:rsidRDefault="00E432E4" w:rsidP="00A566A5">
      <w:pPr>
        <w:pStyle w:val="Corpsdetexte"/>
        <w:spacing w:before="1"/>
        <w:ind w:left="544" w:right="249"/>
        <w:jc w:val="both"/>
        <w:rPr>
          <w:rFonts w:asciiTheme="minorHAnsi" w:hAnsiTheme="minorHAnsi" w:cstheme="minorHAnsi"/>
        </w:rPr>
      </w:pPr>
      <w:r w:rsidRPr="00A177E4">
        <w:rPr>
          <w:rFonts w:asciiTheme="minorHAnsi" w:hAnsiTheme="minorHAnsi" w:cstheme="minorHAnsi"/>
        </w:rPr>
        <w:t xml:space="preserve">ECHO </w:t>
      </w:r>
      <w:r w:rsidR="00DD272B" w:rsidRPr="00A177E4">
        <w:rPr>
          <w:rFonts w:asciiTheme="minorHAnsi" w:hAnsiTheme="minorHAnsi" w:cstheme="minorHAnsi"/>
        </w:rPr>
        <w:t>lancera courant novembre/décembre</w:t>
      </w:r>
      <w:r w:rsidRPr="00A177E4">
        <w:rPr>
          <w:rFonts w:asciiTheme="minorHAnsi" w:hAnsiTheme="minorHAnsi" w:cstheme="minorHAnsi"/>
        </w:rPr>
        <w:t xml:space="preserve"> </w:t>
      </w:r>
      <w:r w:rsidR="008614F8" w:rsidRPr="00A177E4">
        <w:rPr>
          <w:rFonts w:asciiTheme="minorHAnsi" w:hAnsiTheme="minorHAnsi" w:cstheme="minorHAnsi"/>
        </w:rPr>
        <w:t>2022</w:t>
      </w:r>
      <w:r w:rsidRPr="00A177E4">
        <w:rPr>
          <w:rFonts w:asciiTheme="minorHAnsi" w:hAnsiTheme="minorHAnsi" w:cstheme="minorHAnsi"/>
        </w:rPr>
        <w:t xml:space="preserve">, son « </w:t>
      </w:r>
      <w:r w:rsidRPr="00A177E4">
        <w:rPr>
          <w:rFonts w:asciiTheme="minorHAnsi" w:hAnsiTheme="minorHAnsi" w:cstheme="minorHAnsi"/>
          <w:i/>
        </w:rPr>
        <w:t xml:space="preserve">Humanitarian implementation plan (HIP) </w:t>
      </w:r>
      <w:r w:rsidRPr="00A177E4">
        <w:rPr>
          <w:rFonts w:asciiTheme="minorHAnsi" w:hAnsiTheme="minorHAnsi" w:cstheme="minorHAnsi"/>
        </w:rPr>
        <w:t xml:space="preserve">» pour l’année </w:t>
      </w:r>
      <w:r w:rsidR="00A566A5">
        <w:rPr>
          <w:rFonts w:asciiTheme="minorHAnsi" w:hAnsiTheme="minorHAnsi" w:cstheme="minorHAnsi"/>
        </w:rPr>
        <w:t xml:space="preserve">2023 pour </w:t>
      </w:r>
      <w:r w:rsidRPr="00A177E4">
        <w:rPr>
          <w:rFonts w:asciiTheme="minorHAnsi" w:hAnsiTheme="minorHAnsi" w:cstheme="minorHAnsi"/>
        </w:rPr>
        <w:t>l’Afrique de l’ouest et centrale. Le programme HI souhaite proposer un projet à ECHO dans le</w:t>
      </w:r>
      <w:r w:rsidRPr="00A177E4">
        <w:rPr>
          <w:rFonts w:asciiTheme="minorHAnsi" w:hAnsiTheme="minorHAnsi" w:cstheme="minorHAnsi"/>
          <w:spacing w:val="1"/>
        </w:rPr>
        <w:t xml:space="preserve"> </w:t>
      </w:r>
      <w:r w:rsidRPr="00A177E4">
        <w:rPr>
          <w:rFonts w:asciiTheme="minorHAnsi" w:hAnsiTheme="minorHAnsi" w:cstheme="minorHAnsi"/>
        </w:rPr>
        <w:t>cadre</w:t>
      </w:r>
      <w:r w:rsidRPr="00A177E4">
        <w:rPr>
          <w:rFonts w:asciiTheme="minorHAnsi" w:hAnsiTheme="minorHAnsi" w:cstheme="minorHAnsi"/>
          <w:spacing w:val="2"/>
        </w:rPr>
        <w:t xml:space="preserve"> </w:t>
      </w:r>
      <w:r w:rsidRPr="00A177E4">
        <w:rPr>
          <w:rFonts w:asciiTheme="minorHAnsi" w:hAnsiTheme="minorHAnsi" w:cstheme="minorHAnsi"/>
        </w:rPr>
        <w:t>de</w:t>
      </w:r>
      <w:r w:rsidRPr="00A177E4">
        <w:rPr>
          <w:rFonts w:asciiTheme="minorHAnsi" w:hAnsiTheme="minorHAnsi" w:cstheme="minorHAnsi"/>
          <w:spacing w:val="3"/>
        </w:rPr>
        <w:t xml:space="preserve"> </w:t>
      </w:r>
      <w:r w:rsidRPr="00A177E4">
        <w:rPr>
          <w:rFonts w:asciiTheme="minorHAnsi" w:hAnsiTheme="minorHAnsi" w:cstheme="minorHAnsi"/>
        </w:rPr>
        <w:t>ce</w:t>
      </w:r>
      <w:r w:rsidRPr="00A177E4">
        <w:rPr>
          <w:rFonts w:asciiTheme="minorHAnsi" w:hAnsiTheme="minorHAnsi" w:cstheme="minorHAnsi"/>
          <w:spacing w:val="3"/>
        </w:rPr>
        <w:t xml:space="preserve"> </w:t>
      </w:r>
      <w:r w:rsidRPr="00A177E4">
        <w:rPr>
          <w:rFonts w:asciiTheme="minorHAnsi" w:hAnsiTheme="minorHAnsi" w:cstheme="minorHAnsi"/>
        </w:rPr>
        <w:t>HIP</w:t>
      </w:r>
      <w:r w:rsidRPr="00A177E4">
        <w:rPr>
          <w:rFonts w:asciiTheme="minorHAnsi" w:hAnsiTheme="minorHAnsi" w:cstheme="minorHAnsi"/>
          <w:spacing w:val="-2"/>
        </w:rPr>
        <w:t xml:space="preserve"> </w:t>
      </w:r>
      <w:r w:rsidR="008614F8" w:rsidRPr="00A177E4">
        <w:rPr>
          <w:rFonts w:asciiTheme="minorHAnsi" w:hAnsiTheme="minorHAnsi" w:cstheme="minorHAnsi"/>
        </w:rPr>
        <w:t>2023</w:t>
      </w:r>
      <w:r w:rsidRPr="00A177E4">
        <w:rPr>
          <w:rFonts w:asciiTheme="minorHAnsi" w:hAnsiTheme="minorHAnsi" w:cstheme="minorHAnsi"/>
        </w:rPr>
        <w:t>.</w:t>
      </w:r>
      <w:r w:rsidR="0064062B">
        <w:rPr>
          <w:rFonts w:asciiTheme="minorHAnsi" w:hAnsiTheme="minorHAnsi" w:cstheme="minorHAnsi"/>
        </w:rPr>
        <w:t xml:space="preserve"> A travers cette opportunité de financement HI vise pouvoir continuer la mise en œuvre du programme d’assistance en cours tout en adaptant la stratégie d’intervention aux besoins</w:t>
      </w:r>
      <w:r w:rsidR="00D15EF9">
        <w:rPr>
          <w:rFonts w:asciiTheme="minorHAnsi" w:hAnsiTheme="minorHAnsi" w:cstheme="minorHAnsi"/>
        </w:rPr>
        <w:t xml:space="preserve"> et gap </w:t>
      </w:r>
      <w:r w:rsidR="0064062B">
        <w:rPr>
          <w:rFonts w:asciiTheme="minorHAnsi" w:hAnsiTheme="minorHAnsi" w:cstheme="minorHAnsi"/>
        </w:rPr>
        <w:t xml:space="preserve"> relevés via l’évaluation.  </w:t>
      </w:r>
    </w:p>
    <w:p w14:paraId="2B4F97A5" w14:textId="61D270E4" w:rsidR="00772741" w:rsidRPr="00A177E4" w:rsidRDefault="00772741">
      <w:pPr>
        <w:pStyle w:val="Corpsdetexte"/>
        <w:spacing w:before="6"/>
        <w:rPr>
          <w:rFonts w:asciiTheme="minorHAnsi" w:hAnsiTheme="minorHAnsi" w:cstheme="minorHAnsi"/>
        </w:rPr>
      </w:pPr>
    </w:p>
    <w:p w14:paraId="1E6F310E" w14:textId="677B9143" w:rsidR="0074579C" w:rsidRDefault="0074579C" w:rsidP="000E75D3">
      <w:pPr>
        <w:pStyle w:val="Titre1"/>
        <w:ind w:left="0"/>
        <w:rPr>
          <w:rFonts w:asciiTheme="minorHAnsi" w:hAnsiTheme="minorHAnsi" w:cstheme="minorHAnsi"/>
        </w:rPr>
      </w:pPr>
    </w:p>
    <w:p w14:paraId="50436954" w14:textId="7AB97385" w:rsidR="00772741" w:rsidRDefault="00E432E4" w:rsidP="000E75D3">
      <w:pPr>
        <w:pStyle w:val="Titre2"/>
        <w:numPr>
          <w:ilvl w:val="0"/>
          <w:numId w:val="9"/>
        </w:numPr>
      </w:pPr>
      <w:r>
        <w:t>Contexte et besoins de protection au Mali</w:t>
      </w:r>
      <w:r w:rsidRPr="00A177E4">
        <w:t>:</w:t>
      </w:r>
    </w:p>
    <w:p w14:paraId="3791B465" w14:textId="77777777" w:rsidR="00D942C2" w:rsidRPr="00A177E4" w:rsidRDefault="00D942C2" w:rsidP="00D942C2">
      <w:pPr>
        <w:pStyle w:val="Titre2"/>
      </w:pPr>
    </w:p>
    <w:p w14:paraId="5DAD27C9" w14:textId="05C27445" w:rsidR="00D942C2" w:rsidRDefault="00D942C2" w:rsidP="00D942C2">
      <w:pPr>
        <w:pStyle w:val="Corpsdetexte"/>
        <w:spacing w:before="8" w:line="242" w:lineRule="auto"/>
        <w:ind w:left="546" w:right="259"/>
        <w:jc w:val="both"/>
        <w:rPr>
          <w:rFonts w:asciiTheme="minorHAnsi" w:hAnsiTheme="minorHAnsi" w:cstheme="minorHAnsi"/>
        </w:rPr>
      </w:pPr>
      <w:r>
        <w:rPr>
          <w:rFonts w:asciiTheme="minorHAnsi" w:hAnsiTheme="minorHAnsi" w:cstheme="minorHAnsi"/>
        </w:rPr>
        <w:t>L</w:t>
      </w:r>
      <w:r w:rsidRPr="00FE11A0">
        <w:rPr>
          <w:rFonts w:asciiTheme="minorHAnsi" w:hAnsiTheme="minorHAnsi" w:cstheme="minorHAnsi"/>
        </w:rPr>
        <w:t xml:space="preserve">e Mali fait face </w:t>
      </w:r>
      <w:r>
        <w:rPr>
          <w:rFonts w:asciiTheme="minorHAnsi" w:hAnsiTheme="minorHAnsi" w:cstheme="minorHAnsi"/>
        </w:rPr>
        <w:t xml:space="preserve">à une crise humanitaire majeure </w:t>
      </w:r>
      <w:r w:rsidRPr="00FE11A0">
        <w:rPr>
          <w:rFonts w:asciiTheme="minorHAnsi" w:hAnsiTheme="minorHAnsi" w:cstheme="minorHAnsi"/>
        </w:rPr>
        <w:t>dans laquelle les popul</w:t>
      </w:r>
      <w:r>
        <w:rPr>
          <w:rFonts w:asciiTheme="minorHAnsi" w:hAnsiTheme="minorHAnsi" w:cstheme="minorHAnsi"/>
        </w:rPr>
        <w:t xml:space="preserve">ations, en particulier les plus </w:t>
      </w:r>
      <w:r w:rsidRPr="00FE11A0">
        <w:rPr>
          <w:rFonts w:asciiTheme="minorHAnsi" w:hAnsiTheme="minorHAnsi" w:cstheme="minorHAnsi"/>
        </w:rPr>
        <w:t>vulnérables (les fem</w:t>
      </w:r>
      <w:r>
        <w:rPr>
          <w:rFonts w:asciiTheme="minorHAnsi" w:hAnsiTheme="minorHAnsi" w:cstheme="minorHAnsi"/>
        </w:rPr>
        <w:t xml:space="preserve">mes, les filles et les garçons, </w:t>
      </w:r>
      <w:r w:rsidRPr="00FE11A0">
        <w:rPr>
          <w:rFonts w:asciiTheme="minorHAnsi" w:hAnsiTheme="minorHAnsi" w:cstheme="minorHAnsi"/>
        </w:rPr>
        <w:t>les personnes âgée</w:t>
      </w:r>
      <w:r>
        <w:rPr>
          <w:rFonts w:asciiTheme="minorHAnsi" w:hAnsiTheme="minorHAnsi" w:cstheme="minorHAnsi"/>
        </w:rPr>
        <w:t xml:space="preserve">s et les personnes en situation </w:t>
      </w:r>
      <w:r w:rsidRPr="00FE11A0">
        <w:rPr>
          <w:rFonts w:asciiTheme="minorHAnsi" w:hAnsiTheme="minorHAnsi" w:cstheme="minorHAnsi"/>
        </w:rPr>
        <w:t xml:space="preserve">de handicap) sont exposées de façon </w:t>
      </w:r>
      <w:r>
        <w:rPr>
          <w:rFonts w:asciiTheme="minorHAnsi" w:hAnsiTheme="minorHAnsi" w:cstheme="minorHAnsi"/>
        </w:rPr>
        <w:t xml:space="preserve">quotidienne </w:t>
      </w:r>
      <w:r w:rsidRPr="00FE11A0">
        <w:rPr>
          <w:rFonts w:asciiTheme="minorHAnsi" w:hAnsiTheme="minorHAnsi" w:cstheme="minorHAnsi"/>
        </w:rPr>
        <w:t xml:space="preserve">à des violations </w:t>
      </w:r>
      <w:r>
        <w:rPr>
          <w:rFonts w:asciiTheme="minorHAnsi" w:hAnsiTheme="minorHAnsi" w:cstheme="minorHAnsi"/>
        </w:rPr>
        <w:t xml:space="preserve">de leurs droits fondamentaux et </w:t>
      </w:r>
      <w:r w:rsidRPr="00FE11A0">
        <w:rPr>
          <w:rFonts w:asciiTheme="minorHAnsi" w:hAnsiTheme="minorHAnsi" w:cstheme="minorHAnsi"/>
        </w:rPr>
        <w:t>à des atteintes répét</w:t>
      </w:r>
      <w:r>
        <w:rPr>
          <w:rFonts w:asciiTheme="minorHAnsi" w:hAnsiTheme="minorHAnsi" w:cstheme="minorHAnsi"/>
        </w:rPr>
        <w:t>ées à leur dignité.</w:t>
      </w:r>
    </w:p>
    <w:p w14:paraId="56DC3A1C" w14:textId="77777777" w:rsidR="00D942C2" w:rsidRDefault="00D942C2" w:rsidP="00D942C2">
      <w:pPr>
        <w:pStyle w:val="Corpsdetexte"/>
        <w:spacing w:before="8" w:line="242" w:lineRule="auto"/>
        <w:ind w:left="546" w:right="259"/>
        <w:jc w:val="both"/>
        <w:rPr>
          <w:rFonts w:asciiTheme="minorHAnsi" w:hAnsiTheme="minorHAnsi" w:cstheme="minorHAnsi"/>
        </w:rPr>
      </w:pPr>
      <w:r>
        <w:rPr>
          <w:rFonts w:asciiTheme="minorHAnsi" w:hAnsiTheme="minorHAnsi" w:cstheme="minorHAnsi"/>
        </w:rPr>
        <w:t xml:space="preserve">Cette crise </w:t>
      </w:r>
      <w:r w:rsidRPr="00FE11A0">
        <w:rPr>
          <w:rFonts w:asciiTheme="minorHAnsi" w:hAnsiTheme="minorHAnsi" w:cstheme="minorHAnsi"/>
        </w:rPr>
        <w:t>multidimensionnell</w:t>
      </w:r>
      <w:r>
        <w:rPr>
          <w:rFonts w:asciiTheme="minorHAnsi" w:hAnsiTheme="minorHAnsi" w:cstheme="minorHAnsi"/>
        </w:rPr>
        <w:t xml:space="preserve">e affecte tous les secteurs et, </w:t>
      </w:r>
      <w:r w:rsidRPr="00FE11A0">
        <w:rPr>
          <w:rFonts w:asciiTheme="minorHAnsi" w:hAnsiTheme="minorHAnsi" w:cstheme="minorHAnsi"/>
        </w:rPr>
        <w:t>de manière con</w:t>
      </w:r>
      <w:r>
        <w:rPr>
          <w:rFonts w:asciiTheme="minorHAnsi" w:hAnsiTheme="minorHAnsi" w:cstheme="minorHAnsi"/>
        </w:rPr>
        <w:t>séquente, génère des risques de protection additionnels. Aussi</w:t>
      </w:r>
      <w:r w:rsidRPr="00FE11A0">
        <w:rPr>
          <w:rFonts w:asciiTheme="minorHAnsi" w:hAnsiTheme="minorHAnsi" w:cstheme="minorHAnsi"/>
        </w:rPr>
        <w:t xml:space="preserve"> des risq</w:t>
      </w:r>
      <w:r>
        <w:rPr>
          <w:rFonts w:asciiTheme="minorHAnsi" w:hAnsiTheme="minorHAnsi" w:cstheme="minorHAnsi"/>
        </w:rPr>
        <w:t xml:space="preserve">ues majeurs tels que les VBG ou </w:t>
      </w:r>
      <w:r w:rsidRPr="00FE11A0">
        <w:rPr>
          <w:rFonts w:asciiTheme="minorHAnsi" w:hAnsiTheme="minorHAnsi" w:cstheme="minorHAnsi"/>
        </w:rPr>
        <w:t>les violations des droi</w:t>
      </w:r>
      <w:r>
        <w:rPr>
          <w:rFonts w:asciiTheme="minorHAnsi" w:hAnsiTheme="minorHAnsi" w:cstheme="minorHAnsi"/>
        </w:rPr>
        <w:t xml:space="preserve">ts humains restent difficiles à </w:t>
      </w:r>
      <w:r w:rsidRPr="00FE11A0">
        <w:rPr>
          <w:rFonts w:asciiTheme="minorHAnsi" w:hAnsiTheme="minorHAnsi" w:cstheme="minorHAnsi"/>
        </w:rPr>
        <w:t>adresser en raison d</w:t>
      </w:r>
      <w:r>
        <w:rPr>
          <w:rFonts w:asciiTheme="minorHAnsi" w:hAnsiTheme="minorHAnsi" w:cstheme="minorHAnsi"/>
        </w:rPr>
        <w:t xml:space="preserve">u poids des préjugés sociaux ou </w:t>
      </w:r>
      <w:r w:rsidRPr="00FE11A0">
        <w:rPr>
          <w:rFonts w:asciiTheme="minorHAnsi" w:hAnsiTheme="minorHAnsi" w:cstheme="minorHAnsi"/>
        </w:rPr>
        <w:t>encore de leur sensi</w:t>
      </w:r>
      <w:r>
        <w:rPr>
          <w:rFonts w:asciiTheme="minorHAnsi" w:hAnsiTheme="minorHAnsi" w:cstheme="minorHAnsi"/>
        </w:rPr>
        <w:t xml:space="preserve">bilité politique notamment dans </w:t>
      </w:r>
      <w:r w:rsidRPr="00FE11A0">
        <w:rPr>
          <w:rFonts w:asciiTheme="minorHAnsi" w:hAnsiTheme="minorHAnsi" w:cstheme="minorHAnsi"/>
        </w:rPr>
        <w:t>l</w:t>
      </w:r>
      <w:r>
        <w:rPr>
          <w:rFonts w:asciiTheme="minorHAnsi" w:hAnsiTheme="minorHAnsi" w:cstheme="minorHAnsi"/>
        </w:rPr>
        <w:t xml:space="preserve">es localités sous contrôle de groupes armés. </w:t>
      </w:r>
    </w:p>
    <w:p w14:paraId="59AE3A2F" w14:textId="77777777" w:rsidR="00D942C2" w:rsidRDefault="00D942C2" w:rsidP="00D942C2">
      <w:pPr>
        <w:pStyle w:val="Corpsdetexte"/>
        <w:spacing w:before="8" w:line="242" w:lineRule="auto"/>
        <w:ind w:left="546" w:right="259"/>
        <w:jc w:val="both"/>
        <w:rPr>
          <w:rFonts w:asciiTheme="minorHAnsi" w:hAnsiTheme="minorHAnsi" w:cstheme="minorHAnsi"/>
        </w:rPr>
      </w:pPr>
    </w:p>
    <w:p w14:paraId="0BFAFA23" w14:textId="77777777" w:rsidR="00D942C2" w:rsidRDefault="00D942C2" w:rsidP="00D942C2">
      <w:pPr>
        <w:pStyle w:val="Corpsdetexte"/>
        <w:spacing w:before="8" w:line="242" w:lineRule="auto"/>
        <w:ind w:left="546" w:right="259"/>
        <w:jc w:val="both"/>
        <w:rPr>
          <w:rFonts w:asciiTheme="minorHAnsi" w:hAnsiTheme="minorHAnsi" w:cstheme="minorHAnsi"/>
        </w:rPr>
      </w:pPr>
      <w:r>
        <w:rPr>
          <w:rFonts w:asciiTheme="minorHAnsi" w:hAnsiTheme="minorHAnsi" w:cstheme="minorHAnsi"/>
        </w:rPr>
        <w:t>L</w:t>
      </w:r>
      <w:r w:rsidRPr="00FE11A0">
        <w:rPr>
          <w:rFonts w:asciiTheme="minorHAnsi" w:hAnsiTheme="minorHAnsi" w:cstheme="minorHAnsi"/>
        </w:rPr>
        <w:t>es déplacements de populations, la</w:t>
      </w:r>
      <w:r>
        <w:rPr>
          <w:rFonts w:asciiTheme="minorHAnsi" w:hAnsiTheme="minorHAnsi" w:cstheme="minorHAnsi"/>
        </w:rPr>
        <w:t xml:space="preserve"> </w:t>
      </w:r>
      <w:r w:rsidRPr="00FE11A0">
        <w:rPr>
          <w:rFonts w:asciiTheme="minorHAnsi" w:hAnsiTheme="minorHAnsi" w:cstheme="minorHAnsi"/>
        </w:rPr>
        <w:t>poursuite des conflits armés, les violences</w:t>
      </w:r>
      <w:r>
        <w:rPr>
          <w:rFonts w:asciiTheme="minorHAnsi" w:hAnsiTheme="minorHAnsi" w:cstheme="minorHAnsi"/>
        </w:rPr>
        <w:t xml:space="preserve"> </w:t>
      </w:r>
      <w:r w:rsidRPr="00FE11A0">
        <w:rPr>
          <w:rFonts w:asciiTheme="minorHAnsi" w:hAnsiTheme="minorHAnsi" w:cstheme="minorHAnsi"/>
        </w:rPr>
        <w:t>intercommunautaires, les restrictions des</w:t>
      </w:r>
      <w:r>
        <w:rPr>
          <w:rFonts w:asciiTheme="minorHAnsi" w:hAnsiTheme="minorHAnsi" w:cstheme="minorHAnsi"/>
        </w:rPr>
        <w:t xml:space="preserve"> </w:t>
      </w:r>
      <w:r w:rsidRPr="00FE11A0">
        <w:rPr>
          <w:rFonts w:asciiTheme="minorHAnsi" w:hAnsiTheme="minorHAnsi" w:cstheme="minorHAnsi"/>
        </w:rPr>
        <w:t>mouvements de populations et les diverses violations</w:t>
      </w:r>
      <w:r>
        <w:rPr>
          <w:rFonts w:asciiTheme="minorHAnsi" w:hAnsiTheme="minorHAnsi" w:cstheme="minorHAnsi"/>
        </w:rPr>
        <w:t xml:space="preserve"> de </w:t>
      </w:r>
      <w:r w:rsidRPr="00FE11A0">
        <w:rPr>
          <w:rFonts w:asciiTheme="minorHAnsi" w:hAnsiTheme="minorHAnsi" w:cstheme="minorHAnsi"/>
        </w:rPr>
        <w:t>droits humains conjugués aux différentes</w:t>
      </w:r>
      <w:r>
        <w:rPr>
          <w:rFonts w:asciiTheme="minorHAnsi" w:hAnsiTheme="minorHAnsi" w:cstheme="minorHAnsi"/>
        </w:rPr>
        <w:t xml:space="preserve"> </w:t>
      </w:r>
      <w:r w:rsidRPr="00FE11A0">
        <w:rPr>
          <w:rFonts w:asciiTheme="minorHAnsi" w:hAnsiTheme="minorHAnsi" w:cstheme="minorHAnsi"/>
        </w:rPr>
        <w:t>épidémies notamment celle globale de la COVID-19</w:t>
      </w:r>
      <w:r>
        <w:rPr>
          <w:rFonts w:asciiTheme="minorHAnsi" w:hAnsiTheme="minorHAnsi" w:cstheme="minorHAnsi"/>
        </w:rPr>
        <w:t xml:space="preserve"> continuent d’exacerber</w:t>
      </w:r>
      <w:r w:rsidRPr="00FE11A0">
        <w:rPr>
          <w:rFonts w:asciiTheme="minorHAnsi" w:hAnsiTheme="minorHAnsi" w:cstheme="minorHAnsi"/>
        </w:rPr>
        <w:t xml:space="preserve"> les vulnérabilités et </w:t>
      </w:r>
      <w:r>
        <w:rPr>
          <w:rFonts w:asciiTheme="minorHAnsi" w:hAnsiTheme="minorHAnsi" w:cstheme="minorHAnsi"/>
        </w:rPr>
        <w:t>de réduire</w:t>
      </w:r>
      <w:r w:rsidRPr="00FE11A0">
        <w:rPr>
          <w:rFonts w:asciiTheme="minorHAnsi" w:hAnsiTheme="minorHAnsi" w:cstheme="minorHAnsi"/>
        </w:rPr>
        <w:t xml:space="preserve"> les capacités</w:t>
      </w:r>
      <w:r>
        <w:rPr>
          <w:rFonts w:asciiTheme="minorHAnsi" w:hAnsiTheme="minorHAnsi" w:cstheme="minorHAnsi"/>
        </w:rPr>
        <w:t xml:space="preserve"> </w:t>
      </w:r>
      <w:r w:rsidRPr="00FE11A0">
        <w:rPr>
          <w:rFonts w:asciiTheme="minorHAnsi" w:hAnsiTheme="minorHAnsi" w:cstheme="minorHAnsi"/>
        </w:rPr>
        <w:t>de résilience des p</w:t>
      </w:r>
      <w:r>
        <w:rPr>
          <w:rFonts w:asciiTheme="minorHAnsi" w:hAnsiTheme="minorHAnsi" w:cstheme="minorHAnsi"/>
        </w:rPr>
        <w:t xml:space="preserve">opulations dans un environnement </w:t>
      </w:r>
      <w:r w:rsidRPr="00FE11A0">
        <w:rPr>
          <w:rFonts w:asciiTheme="minorHAnsi" w:hAnsiTheme="minorHAnsi" w:cstheme="minorHAnsi"/>
        </w:rPr>
        <w:t>de protection de plus e</w:t>
      </w:r>
      <w:r>
        <w:rPr>
          <w:rFonts w:asciiTheme="minorHAnsi" w:hAnsiTheme="minorHAnsi" w:cstheme="minorHAnsi"/>
        </w:rPr>
        <w:t>n plus dégradé.</w:t>
      </w:r>
    </w:p>
    <w:p w14:paraId="365ADB1F" w14:textId="77777777" w:rsidR="00D942C2" w:rsidRDefault="00D942C2" w:rsidP="00D942C2">
      <w:pPr>
        <w:pStyle w:val="Corpsdetexte"/>
        <w:spacing w:before="8" w:line="242" w:lineRule="auto"/>
        <w:ind w:left="546" w:right="259"/>
        <w:jc w:val="both"/>
        <w:rPr>
          <w:rFonts w:asciiTheme="minorHAnsi" w:hAnsiTheme="minorHAnsi" w:cstheme="minorHAnsi"/>
        </w:rPr>
      </w:pPr>
      <w:r>
        <w:rPr>
          <w:rFonts w:asciiTheme="minorHAnsi" w:hAnsiTheme="minorHAnsi" w:cstheme="minorHAnsi"/>
        </w:rPr>
        <w:t xml:space="preserve">Les populations </w:t>
      </w:r>
      <w:r w:rsidRPr="00FE11A0">
        <w:rPr>
          <w:rFonts w:asciiTheme="minorHAnsi" w:hAnsiTheme="minorHAnsi" w:cstheme="minorHAnsi"/>
        </w:rPr>
        <w:t>civiles et l</w:t>
      </w:r>
      <w:r>
        <w:rPr>
          <w:rFonts w:asciiTheme="minorHAnsi" w:hAnsiTheme="minorHAnsi" w:cstheme="minorHAnsi"/>
        </w:rPr>
        <w:t xml:space="preserve">eurs moyens de subsistance sont </w:t>
      </w:r>
      <w:r w:rsidRPr="00FE11A0">
        <w:rPr>
          <w:rFonts w:asciiTheme="minorHAnsi" w:hAnsiTheme="minorHAnsi" w:cstheme="minorHAnsi"/>
        </w:rPr>
        <w:t>délibérément et réguli</w:t>
      </w:r>
      <w:r>
        <w:rPr>
          <w:rFonts w:asciiTheme="minorHAnsi" w:hAnsiTheme="minorHAnsi" w:cstheme="minorHAnsi"/>
        </w:rPr>
        <w:t xml:space="preserve">èrement attaqués (encerclement, </w:t>
      </w:r>
      <w:r w:rsidRPr="00FE11A0">
        <w:rPr>
          <w:rFonts w:asciiTheme="minorHAnsi" w:hAnsiTheme="minorHAnsi" w:cstheme="minorHAnsi"/>
        </w:rPr>
        <w:t>attaques de village ou i</w:t>
      </w:r>
      <w:r>
        <w:rPr>
          <w:rFonts w:asciiTheme="minorHAnsi" w:hAnsiTheme="minorHAnsi" w:cstheme="minorHAnsi"/>
        </w:rPr>
        <w:t xml:space="preserve">nfrastructures civiles, pillage </w:t>
      </w:r>
      <w:r w:rsidRPr="00FE11A0">
        <w:rPr>
          <w:rFonts w:asciiTheme="minorHAnsi" w:hAnsiTheme="minorHAnsi" w:cstheme="minorHAnsi"/>
        </w:rPr>
        <w:t>de récolte, bétails et b</w:t>
      </w:r>
      <w:r>
        <w:rPr>
          <w:rFonts w:asciiTheme="minorHAnsi" w:hAnsiTheme="minorHAnsi" w:cstheme="minorHAnsi"/>
        </w:rPr>
        <w:t xml:space="preserve">iens). De plus, d’autres risques </w:t>
      </w:r>
      <w:r w:rsidRPr="00FE11A0">
        <w:rPr>
          <w:rFonts w:asciiTheme="minorHAnsi" w:hAnsiTheme="minorHAnsi" w:cstheme="minorHAnsi"/>
        </w:rPr>
        <w:t>ayant un impact sur l</w:t>
      </w:r>
      <w:r>
        <w:rPr>
          <w:rFonts w:asciiTheme="minorHAnsi" w:hAnsiTheme="minorHAnsi" w:cstheme="minorHAnsi"/>
        </w:rPr>
        <w:t xml:space="preserve">’espace de protection perdurent, </w:t>
      </w:r>
      <w:r w:rsidRPr="00FE11A0">
        <w:rPr>
          <w:rFonts w:asciiTheme="minorHAnsi" w:hAnsiTheme="minorHAnsi" w:cstheme="minorHAnsi"/>
        </w:rPr>
        <w:t>tels que l’esclavage pa</w:t>
      </w:r>
      <w:r>
        <w:rPr>
          <w:rFonts w:asciiTheme="minorHAnsi" w:hAnsiTheme="minorHAnsi" w:cstheme="minorHAnsi"/>
        </w:rPr>
        <w:t xml:space="preserve">r ascendance, la traite d’êtres </w:t>
      </w:r>
      <w:r w:rsidRPr="00FE11A0">
        <w:rPr>
          <w:rFonts w:asciiTheme="minorHAnsi" w:hAnsiTheme="minorHAnsi" w:cstheme="minorHAnsi"/>
        </w:rPr>
        <w:t>humains dans ses d</w:t>
      </w:r>
      <w:r>
        <w:rPr>
          <w:rFonts w:asciiTheme="minorHAnsi" w:hAnsiTheme="minorHAnsi" w:cstheme="minorHAnsi"/>
        </w:rPr>
        <w:t xml:space="preserve">ifférentes formes, le trafic de </w:t>
      </w:r>
      <w:r w:rsidRPr="00FE11A0">
        <w:rPr>
          <w:rFonts w:asciiTheme="minorHAnsi" w:hAnsiTheme="minorHAnsi" w:cstheme="minorHAnsi"/>
        </w:rPr>
        <w:t>migrants y co</w:t>
      </w:r>
      <w:r>
        <w:rPr>
          <w:rFonts w:asciiTheme="minorHAnsi" w:hAnsiTheme="minorHAnsi" w:cstheme="minorHAnsi"/>
        </w:rPr>
        <w:t xml:space="preserve">mpris dans ses formes aggravés, </w:t>
      </w:r>
      <w:r w:rsidRPr="00FE11A0">
        <w:rPr>
          <w:rFonts w:asciiTheme="minorHAnsi" w:hAnsiTheme="minorHAnsi" w:cstheme="minorHAnsi"/>
        </w:rPr>
        <w:t>affectant ainsi l’intégrité physique et psychique des</w:t>
      </w:r>
      <w:r>
        <w:rPr>
          <w:rFonts w:asciiTheme="minorHAnsi" w:hAnsiTheme="minorHAnsi" w:cstheme="minorHAnsi"/>
        </w:rPr>
        <w:t xml:space="preserve"> </w:t>
      </w:r>
      <w:r w:rsidRPr="00FE11A0">
        <w:rPr>
          <w:rFonts w:asciiTheme="minorHAnsi" w:hAnsiTheme="minorHAnsi" w:cstheme="minorHAnsi"/>
        </w:rPr>
        <w:t>personnes mais aus</w:t>
      </w:r>
      <w:r>
        <w:rPr>
          <w:rFonts w:asciiTheme="minorHAnsi" w:hAnsiTheme="minorHAnsi" w:cstheme="minorHAnsi"/>
        </w:rPr>
        <w:t xml:space="preserve">si pouvant de manière incidente </w:t>
      </w:r>
      <w:r w:rsidRPr="00FE11A0">
        <w:rPr>
          <w:rFonts w:asciiTheme="minorHAnsi" w:hAnsiTheme="minorHAnsi" w:cstheme="minorHAnsi"/>
        </w:rPr>
        <w:t>engendrer des mo</w:t>
      </w:r>
      <w:r>
        <w:rPr>
          <w:rFonts w:asciiTheme="minorHAnsi" w:hAnsiTheme="minorHAnsi" w:cstheme="minorHAnsi"/>
        </w:rPr>
        <w:t>uvements de populations.</w:t>
      </w:r>
    </w:p>
    <w:p w14:paraId="5694F5E6" w14:textId="77777777" w:rsidR="00D942C2" w:rsidRPr="00FE11A0" w:rsidRDefault="00D942C2" w:rsidP="00D942C2">
      <w:pPr>
        <w:pStyle w:val="Corpsdetexte"/>
        <w:spacing w:before="8" w:line="242" w:lineRule="auto"/>
        <w:ind w:left="546" w:right="259"/>
        <w:jc w:val="both"/>
        <w:rPr>
          <w:rFonts w:asciiTheme="minorHAnsi" w:hAnsiTheme="minorHAnsi" w:cstheme="minorHAnsi"/>
        </w:rPr>
      </w:pPr>
      <w:r>
        <w:rPr>
          <w:rFonts w:asciiTheme="minorHAnsi" w:hAnsiTheme="minorHAnsi" w:cstheme="minorHAnsi"/>
        </w:rPr>
        <w:t xml:space="preserve">Enfin, </w:t>
      </w:r>
      <w:r w:rsidRPr="00FE11A0">
        <w:rPr>
          <w:rFonts w:asciiTheme="minorHAnsi" w:hAnsiTheme="minorHAnsi" w:cstheme="minorHAnsi"/>
        </w:rPr>
        <w:t>le changement clim</w:t>
      </w:r>
      <w:r>
        <w:rPr>
          <w:rFonts w:asciiTheme="minorHAnsi" w:hAnsiTheme="minorHAnsi" w:cstheme="minorHAnsi"/>
        </w:rPr>
        <w:t xml:space="preserve">atique exacerbe les conflits et </w:t>
      </w:r>
      <w:r w:rsidRPr="00FE11A0">
        <w:rPr>
          <w:rFonts w:asciiTheme="minorHAnsi" w:hAnsiTheme="minorHAnsi" w:cstheme="minorHAnsi"/>
        </w:rPr>
        <w:t>les tensions auto</w:t>
      </w:r>
      <w:r>
        <w:rPr>
          <w:rFonts w:asciiTheme="minorHAnsi" w:hAnsiTheme="minorHAnsi" w:cstheme="minorHAnsi"/>
        </w:rPr>
        <w:t xml:space="preserve">ur des terres et des ressources </w:t>
      </w:r>
      <w:r w:rsidRPr="00FE11A0">
        <w:rPr>
          <w:rFonts w:asciiTheme="minorHAnsi" w:hAnsiTheme="minorHAnsi" w:cstheme="minorHAnsi"/>
        </w:rPr>
        <w:t>naturelles et gé</w:t>
      </w:r>
      <w:r>
        <w:rPr>
          <w:rFonts w:asciiTheme="minorHAnsi" w:hAnsiTheme="minorHAnsi" w:cstheme="minorHAnsi"/>
        </w:rPr>
        <w:t xml:space="preserve">nère également des déplacements </w:t>
      </w:r>
      <w:r w:rsidRPr="00FE11A0">
        <w:rPr>
          <w:rFonts w:asciiTheme="minorHAnsi" w:hAnsiTheme="minorHAnsi" w:cstheme="minorHAnsi"/>
        </w:rPr>
        <w:t>forcés de populations.</w:t>
      </w:r>
      <w:r>
        <w:rPr>
          <w:rStyle w:val="Appelnotedebasdep"/>
          <w:rFonts w:asciiTheme="minorHAnsi" w:hAnsiTheme="minorHAnsi" w:cstheme="minorHAnsi"/>
        </w:rPr>
        <w:footnoteReference w:id="1"/>
      </w:r>
    </w:p>
    <w:p w14:paraId="7A9D4A85" w14:textId="7167026C" w:rsidR="0074579C" w:rsidRDefault="0074579C" w:rsidP="00FE11A0">
      <w:pPr>
        <w:pStyle w:val="Corpsdetexte"/>
        <w:rPr>
          <w:rFonts w:asciiTheme="minorHAnsi" w:hAnsiTheme="minorHAnsi" w:cstheme="minorHAnsi"/>
          <w:b/>
          <w:sz w:val="21"/>
        </w:rPr>
      </w:pPr>
    </w:p>
    <w:p w14:paraId="17D4CB2B" w14:textId="77777777" w:rsidR="00D942C2" w:rsidRDefault="00D942C2" w:rsidP="00FE11A0">
      <w:pPr>
        <w:pStyle w:val="Corpsdetexte"/>
        <w:rPr>
          <w:rFonts w:asciiTheme="minorHAnsi" w:hAnsiTheme="minorHAnsi" w:cstheme="minorHAnsi"/>
          <w:b/>
          <w:sz w:val="21"/>
        </w:rPr>
      </w:pPr>
    </w:p>
    <w:p w14:paraId="458800E5" w14:textId="020C71ED" w:rsidR="0056672D" w:rsidRDefault="00FE11A0" w:rsidP="00E432E4">
      <w:pPr>
        <w:pStyle w:val="Corpsdetexte"/>
        <w:spacing w:before="8" w:line="242" w:lineRule="auto"/>
        <w:ind w:left="546" w:right="259"/>
        <w:jc w:val="center"/>
        <w:rPr>
          <w:rFonts w:asciiTheme="minorHAnsi" w:hAnsiTheme="minorHAnsi" w:cstheme="minorHAnsi"/>
        </w:rPr>
      </w:pPr>
      <w:r w:rsidRPr="00FE11A0">
        <w:rPr>
          <w:rFonts w:asciiTheme="minorHAnsi" w:hAnsiTheme="minorHAnsi" w:cstheme="minorHAnsi"/>
          <w:noProof/>
          <w:lang w:eastAsia="fr-FR"/>
        </w:rPr>
        <w:drawing>
          <wp:inline distT="0" distB="0" distL="0" distR="0" wp14:anchorId="20B69E5E" wp14:editId="6C9FC1B1">
            <wp:extent cx="4946202" cy="3708400"/>
            <wp:effectExtent l="0" t="0" r="6985"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3225" cy="3713666"/>
                    </a:xfrm>
                    <a:prstGeom prst="rect">
                      <a:avLst/>
                    </a:prstGeom>
                  </pic:spPr>
                </pic:pic>
              </a:graphicData>
            </a:graphic>
          </wp:inline>
        </w:drawing>
      </w:r>
    </w:p>
    <w:p w14:paraId="69962526" w14:textId="77777777" w:rsidR="0056672D" w:rsidRPr="00A177E4" w:rsidRDefault="0056672D" w:rsidP="0056672D">
      <w:pPr>
        <w:pStyle w:val="Corpsdetexte"/>
        <w:spacing w:before="8" w:line="242" w:lineRule="auto"/>
        <w:ind w:left="546" w:right="259"/>
        <w:jc w:val="both"/>
        <w:rPr>
          <w:rFonts w:asciiTheme="minorHAnsi" w:hAnsiTheme="minorHAnsi" w:cstheme="minorHAnsi"/>
        </w:rPr>
      </w:pPr>
    </w:p>
    <w:p w14:paraId="3E1EB2ED" w14:textId="7B45F776" w:rsidR="00E432E4" w:rsidRDefault="00E432E4" w:rsidP="00E432E4">
      <w:pPr>
        <w:pStyle w:val="Paragraphedeliste"/>
        <w:numPr>
          <w:ilvl w:val="0"/>
          <w:numId w:val="9"/>
        </w:numPr>
        <w:tabs>
          <w:tab w:val="left" w:pos="3385"/>
        </w:tabs>
        <w:rPr>
          <w:rFonts w:asciiTheme="minorHAnsi" w:hAnsiTheme="minorHAnsi" w:cstheme="minorHAnsi"/>
          <w:b/>
        </w:rPr>
      </w:pPr>
      <w:r w:rsidRPr="00E432E4">
        <w:rPr>
          <w:rFonts w:asciiTheme="minorHAnsi" w:hAnsiTheme="minorHAnsi" w:cstheme="minorHAnsi"/>
          <w:b/>
        </w:rPr>
        <w:t>Structure du projet à développer :</w:t>
      </w:r>
    </w:p>
    <w:p w14:paraId="20622271" w14:textId="77777777" w:rsidR="00432369" w:rsidRDefault="00432369" w:rsidP="00432369">
      <w:pPr>
        <w:pStyle w:val="Corpsdetexte"/>
        <w:ind w:left="546" w:right="257"/>
        <w:jc w:val="both"/>
        <w:rPr>
          <w:rFonts w:asciiTheme="minorHAnsi" w:hAnsiTheme="minorHAnsi" w:cstheme="minorHAnsi"/>
        </w:rPr>
      </w:pPr>
    </w:p>
    <w:p w14:paraId="0E888B69" w14:textId="087E0DE3" w:rsidR="00432369" w:rsidRPr="0056672D" w:rsidRDefault="00432369" w:rsidP="00432369">
      <w:pPr>
        <w:pStyle w:val="Corpsdetexte"/>
        <w:ind w:left="546" w:right="257"/>
        <w:jc w:val="both"/>
        <w:rPr>
          <w:rFonts w:asciiTheme="minorHAnsi" w:hAnsiTheme="minorHAnsi" w:cstheme="minorHAnsi"/>
        </w:rPr>
      </w:pPr>
      <w:r w:rsidRPr="00A177E4">
        <w:rPr>
          <w:rFonts w:asciiTheme="minorHAnsi" w:hAnsiTheme="minorHAnsi" w:cstheme="minorHAnsi"/>
        </w:rPr>
        <w:t>HI</w:t>
      </w:r>
      <w:r w:rsidRPr="00A177E4">
        <w:rPr>
          <w:rFonts w:asciiTheme="minorHAnsi" w:hAnsiTheme="minorHAnsi" w:cstheme="minorHAnsi"/>
          <w:spacing w:val="1"/>
        </w:rPr>
        <w:t xml:space="preserve"> </w:t>
      </w:r>
      <w:r w:rsidRPr="00A177E4">
        <w:rPr>
          <w:rFonts w:asciiTheme="minorHAnsi" w:hAnsiTheme="minorHAnsi" w:cstheme="minorHAnsi"/>
        </w:rPr>
        <w:t>intervient</w:t>
      </w:r>
      <w:r w:rsidRPr="00A177E4">
        <w:rPr>
          <w:rFonts w:asciiTheme="minorHAnsi" w:hAnsiTheme="minorHAnsi" w:cstheme="minorHAnsi"/>
          <w:spacing w:val="1"/>
        </w:rPr>
        <w:t xml:space="preserve"> </w:t>
      </w:r>
      <w:r w:rsidRPr="00A177E4">
        <w:rPr>
          <w:rFonts w:asciiTheme="minorHAnsi" w:hAnsiTheme="minorHAnsi" w:cstheme="minorHAnsi"/>
        </w:rPr>
        <w:t>déjà</w:t>
      </w:r>
      <w:r w:rsidRPr="00A177E4">
        <w:rPr>
          <w:rFonts w:asciiTheme="minorHAnsi" w:hAnsiTheme="minorHAnsi" w:cstheme="minorHAnsi"/>
          <w:spacing w:val="1"/>
        </w:rPr>
        <w:t xml:space="preserve"> </w:t>
      </w:r>
      <w:r w:rsidRPr="00A177E4">
        <w:rPr>
          <w:rFonts w:asciiTheme="minorHAnsi" w:hAnsiTheme="minorHAnsi" w:cstheme="minorHAnsi"/>
        </w:rPr>
        <w:t>dans</w:t>
      </w:r>
      <w:r w:rsidRPr="00A177E4">
        <w:rPr>
          <w:rFonts w:asciiTheme="minorHAnsi" w:hAnsiTheme="minorHAnsi" w:cstheme="minorHAnsi"/>
          <w:spacing w:val="1"/>
        </w:rPr>
        <w:t xml:space="preserve"> </w:t>
      </w:r>
      <w:r w:rsidRPr="00A177E4">
        <w:rPr>
          <w:rFonts w:asciiTheme="minorHAnsi" w:hAnsiTheme="minorHAnsi" w:cstheme="minorHAnsi"/>
        </w:rPr>
        <w:t xml:space="preserve">les régions de Tombouctou et Gao à travers une Réponse d'urgence aux besoins de protection des personnes vulnérables et déplacées internes, </w:t>
      </w:r>
      <w:r w:rsidRPr="00A177E4">
        <w:rPr>
          <w:rStyle w:val="normaltextrun"/>
          <w:rFonts w:asciiTheme="minorHAnsi" w:hAnsiTheme="minorHAnsi" w:cstheme="minorHAnsi"/>
        </w:rPr>
        <w:t>complémentaire aux réponses rapides multisectorielles (RRM) sur le volet de la protection et du soutien psychologique</w:t>
      </w:r>
      <w:r>
        <w:rPr>
          <w:rFonts w:asciiTheme="minorHAnsi" w:hAnsiTheme="minorHAnsi" w:cstheme="minorHAnsi"/>
        </w:rPr>
        <w:t xml:space="preserve">. </w:t>
      </w:r>
      <w:r w:rsidRPr="0056672D">
        <w:rPr>
          <w:rStyle w:val="normaltextrun"/>
        </w:rPr>
        <w:t xml:space="preserve">Le projet mène des Évaluations Rapides </w:t>
      </w:r>
      <w:r w:rsidR="00D942C2">
        <w:rPr>
          <w:rStyle w:val="normaltextrun"/>
        </w:rPr>
        <w:t xml:space="preserve">de Protection </w:t>
      </w:r>
      <w:r w:rsidR="00D942C2" w:rsidRPr="0056672D">
        <w:rPr>
          <w:rStyle w:val="normaltextrun"/>
        </w:rPr>
        <w:t>(ERP)</w:t>
      </w:r>
      <w:r w:rsidR="00D942C2">
        <w:rPr>
          <w:rStyle w:val="normaltextrun"/>
        </w:rPr>
        <w:t xml:space="preserve"> </w:t>
      </w:r>
      <w:r w:rsidRPr="0056672D">
        <w:rPr>
          <w:rStyle w:val="normaltextrun"/>
        </w:rPr>
        <w:t>pour identifier des besoins liés à la Protection et propose une assistance personnalisée de protection</w:t>
      </w:r>
      <w:r w:rsidRPr="00865791">
        <w:rPr>
          <w:rStyle w:val="eop"/>
        </w:rPr>
        <w:t xml:space="preserve"> </w:t>
      </w:r>
      <w:r>
        <w:rPr>
          <w:rStyle w:val="eop"/>
        </w:rPr>
        <w:t>aux personnes nouvellement déplacées</w:t>
      </w:r>
      <w:r w:rsidRPr="0056672D">
        <w:rPr>
          <w:rStyle w:val="normaltextrun"/>
        </w:rPr>
        <w:t>, de prise en charge psychosociale et de référencement vers des services de santé et de réadaptatio</w:t>
      </w:r>
      <w:r>
        <w:rPr>
          <w:rStyle w:val="normaltextrun"/>
        </w:rPr>
        <w:t>n</w:t>
      </w:r>
      <w:r w:rsidRPr="0056672D">
        <w:rPr>
          <w:rStyle w:val="normaltextrun"/>
        </w:rPr>
        <w:t>.</w:t>
      </w:r>
    </w:p>
    <w:p w14:paraId="2759027A" w14:textId="77777777" w:rsidR="00432369" w:rsidRDefault="00432369" w:rsidP="00432369">
      <w:pPr>
        <w:pStyle w:val="Corpsdetexte"/>
        <w:ind w:left="906" w:right="257"/>
        <w:jc w:val="both"/>
        <w:rPr>
          <w:rFonts w:asciiTheme="minorHAnsi" w:hAnsiTheme="minorHAnsi" w:cstheme="minorHAnsi"/>
        </w:rPr>
      </w:pPr>
    </w:p>
    <w:p w14:paraId="1CC0D92A" w14:textId="14350584" w:rsidR="00432369" w:rsidRDefault="00432369" w:rsidP="00432369">
      <w:pPr>
        <w:pStyle w:val="Corpsdetexte"/>
        <w:ind w:left="546" w:right="257"/>
        <w:jc w:val="both"/>
        <w:rPr>
          <w:rFonts w:asciiTheme="minorHAnsi" w:hAnsiTheme="minorHAnsi" w:cstheme="minorHAnsi"/>
        </w:rPr>
      </w:pPr>
      <w:r>
        <w:rPr>
          <w:rFonts w:asciiTheme="minorHAnsi" w:hAnsiTheme="minorHAnsi" w:cstheme="minorHAnsi"/>
        </w:rPr>
        <w:t>Au regard des besoins de protection encore enregistrés au cours de l’année 2022</w:t>
      </w:r>
      <w:r w:rsidR="00D942C2">
        <w:rPr>
          <w:rFonts w:asciiTheme="minorHAnsi" w:hAnsiTheme="minorHAnsi" w:cstheme="minorHAnsi"/>
        </w:rPr>
        <w:t xml:space="preserve"> et anticipé pour 2023</w:t>
      </w:r>
      <w:r>
        <w:rPr>
          <w:rFonts w:asciiTheme="minorHAnsi" w:hAnsiTheme="minorHAnsi" w:cstheme="minorHAnsi"/>
        </w:rPr>
        <w:t xml:space="preserve">, </w:t>
      </w:r>
      <w:r w:rsidRPr="00A177E4">
        <w:rPr>
          <w:rFonts w:asciiTheme="minorHAnsi" w:hAnsiTheme="minorHAnsi" w:cstheme="minorHAnsi"/>
        </w:rPr>
        <w:t xml:space="preserve">HI souhaite </w:t>
      </w:r>
      <w:r>
        <w:rPr>
          <w:rFonts w:asciiTheme="minorHAnsi" w:hAnsiTheme="minorHAnsi" w:cstheme="minorHAnsi"/>
        </w:rPr>
        <w:t>développer</w:t>
      </w:r>
      <w:r w:rsidRPr="00A177E4">
        <w:rPr>
          <w:rFonts w:asciiTheme="minorHAnsi" w:hAnsiTheme="minorHAnsi" w:cstheme="minorHAnsi"/>
        </w:rPr>
        <w:t xml:space="preserve"> cette réponse </w:t>
      </w:r>
      <w:r>
        <w:rPr>
          <w:rFonts w:asciiTheme="minorHAnsi" w:hAnsiTheme="minorHAnsi" w:cstheme="minorHAnsi"/>
        </w:rPr>
        <w:t>a</w:t>
      </w:r>
      <w:r w:rsidRPr="00A177E4">
        <w:rPr>
          <w:rFonts w:asciiTheme="minorHAnsi" w:hAnsiTheme="minorHAnsi" w:cstheme="minorHAnsi"/>
        </w:rPr>
        <w:t>u profit des personnes déplacées</w:t>
      </w:r>
      <w:r>
        <w:rPr>
          <w:rFonts w:asciiTheme="minorHAnsi" w:hAnsiTheme="minorHAnsi" w:cstheme="minorHAnsi"/>
        </w:rPr>
        <w:t xml:space="preserve"> et des populations hôtes qui sont affectées par la crise humanitaire majeure </w:t>
      </w:r>
      <w:r w:rsidRPr="00FE11A0">
        <w:rPr>
          <w:rFonts w:asciiTheme="minorHAnsi" w:hAnsiTheme="minorHAnsi" w:cstheme="minorHAnsi"/>
        </w:rPr>
        <w:t>dans laquelle les popul</w:t>
      </w:r>
      <w:r>
        <w:rPr>
          <w:rFonts w:asciiTheme="minorHAnsi" w:hAnsiTheme="minorHAnsi" w:cstheme="minorHAnsi"/>
        </w:rPr>
        <w:t xml:space="preserve">ations, en particulier les plus </w:t>
      </w:r>
      <w:r w:rsidRPr="00FE11A0">
        <w:rPr>
          <w:rFonts w:asciiTheme="minorHAnsi" w:hAnsiTheme="minorHAnsi" w:cstheme="minorHAnsi"/>
        </w:rPr>
        <w:lastRenderedPageBreak/>
        <w:t>vulnérables (les fem</w:t>
      </w:r>
      <w:r>
        <w:rPr>
          <w:rFonts w:asciiTheme="minorHAnsi" w:hAnsiTheme="minorHAnsi" w:cstheme="minorHAnsi"/>
        </w:rPr>
        <w:t xml:space="preserve">mes, les filles et les garçons, </w:t>
      </w:r>
      <w:r w:rsidRPr="00FE11A0">
        <w:rPr>
          <w:rFonts w:asciiTheme="minorHAnsi" w:hAnsiTheme="minorHAnsi" w:cstheme="minorHAnsi"/>
        </w:rPr>
        <w:t>les personnes âgée</w:t>
      </w:r>
      <w:r>
        <w:rPr>
          <w:rFonts w:asciiTheme="minorHAnsi" w:hAnsiTheme="minorHAnsi" w:cstheme="minorHAnsi"/>
        </w:rPr>
        <w:t xml:space="preserve">s et les personnes en situation </w:t>
      </w:r>
      <w:r w:rsidRPr="00FE11A0">
        <w:rPr>
          <w:rFonts w:asciiTheme="minorHAnsi" w:hAnsiTheme="minorHAnsi" w:cstheme="minorHAnsi"/>
        </w:rPr>
        <w:t xml:space="preserve">de handicap) sont exposées de façon </w:t>
      </w:r>
      <w:r>
        <w:rPr>
          <w:rFonts w:asciiTheme="minorHAnsi" w:hAnsiTheme="minorHAnsi" w:cstheme="minorHAnsi"/>
        </w:rPr>
        <w:t xml:space="preserve">quotidienne </w:t>
      </w:r>
      <w:r w:rsidRPr="00FE11A0">
        <w:rPr>
          <w:rFonts w:asciiTheme="minorHAnsi" w:hAnsiTheme="minorHAnsi" w:cstheme="minorHAnsi"/>
        </w:rPr>
        <w:t xml:space="preserve">à des violations </w:t>
      </w:r>
      <w:r>
        <w:rPr>
          <w:rFonts w:asciiTheme="minorHAnsi" w:hAnsiTheme="minorHAnsi" w:cstheme="minorHAnsi"/>
        </w:rPr>
        <w:t xml:space="preserve">de leurs droits fondamentaux et </w:t>
      </w:r>
      <w:r w:rsidRPr="00FE11A0">
        <w:rPr>
          <w:rFonts w:asciiTheme="minorHAnsi" w:hAnsiTheme="minorHAnsi" w:cstheme="minorHAnsi"/>
        </w:rPr>
        <w:t>à des atteintes répét</w:t>
      </w:r>
      <w:r>
        <w:rPr>
          <w:rFonts w:asciiTheme="minorHAnsi" w:hAnsiTheme="minorHAnsi" w:cstheme="minorHAnsi"/>
        </w:rPr>
        <w:t>ées à leur dignité.</w:t>
      </w:r>
    </w:p>
    <w:p w14:paraId="3612C8DD" w14:textId="4D2C2807" w:rsidR="00432369" w:rsidRDefault="00432369" w:rsidP="00A21B89">
      <w:pPr>
        <w:tabs>
          <w:tab w:val="left" w:pos="3385"/>
        </w:tabs>
        <w:spacing w:before="2"/>
        <w:rPr>
          <w:rFonts w:asciiTheme="minorHAnsi" w:hAnsiTheme="minorHAnsi" w:cstheme="minorHAnsi"/>
        </w:rPr>
      </w:pPr>
    </w:p>
    <w:p w14:paraId="58F2F22C" w14:textId="7B417898" w:rsidR="00432369" w:rsidRDefault="00432369" w:rsidP="00486277">
      <w:pPr>
        <w:tabs>
          <w:tab w:val="left" w:pos="3385"/>
        </w:tabs>
        <w:spacing w:before="2"/>
        <w:ind w:left="567"/>
        <w:rPr>
          <w:rFonts w:asciiTheme="minorHAnsi" w:hAnsiTheme="minorHAnsi" w:cstheme="minorHAnsi"/>
        </w:rPr>
      </w:pPr>
    </w:p>
    <w:p w14:paraId="1406CAC3" w14:textId="22A0F2FA" w:rsidR="000D136B" w:rsidRDefault="00E432E4" w:rsidP="000D136B">
      <w:pPr>
        <w:pStyle w:val="Titre1"/>
        <w:numPr>
          <w:ilvl w:val="0"/>
          <w:numId w:val="7"/>
        </w:numPr>
        <w:tabs>
          <w:tab w:val="left" w:pos="847"/>
        </w:tabs>
        <w:ind w:left="847" w:hanging="241"/>
        <w:jc w:val="both"/>
        <w:rPr>
          <w:rFonts w:asciiTheme="minorHAnsi" w:hAnsiTheme="minorHAnsi" w:cstheme="minorHAnsi"/>
        </w:rPr>
      </w:pPr>
      <w:r w:rsidRPr="00A177E4">
        <w:rPr>
          <w:rFonts w:asciiTheme="minorHAnsi" w:hAnsiTheme="minorHAnsi" w:cstheme="minorHAnsi"/>
        </w:rPr>
        <w:t>-</w:t>
      </w:r>
      <w:r w:rsidRPr="00A177E4">
        <w:rPr>
          <w:rFonts w:asciiTheme="minorHAnsi" w:hAnsiTheme="minorHAnsi" w:cstheme="minorHAnsi"/>
          <w:spacing w:val="8"/>
        </w:rPr>
        <w:t xml:space="preserve"> </w:t>
      </w:r>
      <w:r w:rsidRPr="00A177E4">
        <w:rPr>
          <w:rFonts w:asciiTheme="minorHAnsi" w:hAnsiTheme="minorHAnsi" w:cstheme="minorHAnsi"/>
        </w:rPr>
        <w:t>OBJECTIFS</w:t>
      </w:r>
      <w:r w:rsidRPr="00A177E4">
        <w:rPr>
          <w:rFonts w:asciiTheme="minorHAnsi" w:hAnsiTheme="minorHAnsi" w:cstheme="minorHAnsi"/>
          <w:spacing w:val="16"/>
        </w:rPr>
        <w:t xml:space="preserve"> </w:t>
      </w:r>
      <w:r w:rsidRPr="00A177E4">
        <w:rPr>
          <w:rFonts w:asciiTheme="minorHAnsi" w:hAnsiTheme="minorHAnsi" w:cstheme="minorHAnsi"/>
        </w:rPr>
        <w:t>ET</w:t>
      </w:r>
      <w:r w:rsidRPr="00A177E4">
        <w:rPr>
          <w:rFonts w:asciiTheme="minorHAnsi" w:hAnsiTheme="minorHAnsi" w:cstheme="minorHAnsi"/>
          <w:spacing w:val="8"/>
        </w:rPr>
        <w:t xml:space="preserve"> </w:t>
      </w:r>
      <w:r w:rsidRPr="00A177E4">
        <w:rPr>
          <w:rFonts w:asciiTheme="minorHAnsi" w:hAnsiTheme="minorHAnsi" w:cstheme="minorHAnsi"/>
        </w:rPr>
        <w:t>RESULTATS</w:t>
      </w:r>
      <w:r w:rsidRPr="00A177E4">
        <w:rPr>
          <w:rFonts w:asciiTheme="minorHAnsi" w:hAnsiTheme="minorHAnsi" w:cstheme="minorHAnsi"/>
          <w:spacing w:val="13"/>
        </w:rPr>
        <w:t xml:space="preserve"> </w:t>
      </w:r>
      <w:r w:rsidRPr="00A177E4">
        <w:rPr>
          <w:rFonts w:asciiTheme="minorHAnsi" w:hAnsiTheme="minorHAnsi" w:cstheme="minorHAnsi"/>
        </w:rPr>
        <w:t>ATTENDUS</w:t>
      </w:r>
      <w:r w:rsidRPr="00A177E4">
        <w:rPr>
          <w:rFonts w:asciiTheme="minorHAnsi" w:hAnsiTheme="minorHAnsi" w:cstheme="minorHAnsi"/>
          <w:spacing w:val="21"/>
        </w:rPr>
        <w:t xml:space="preserve"> </w:t>
      </w:r>
      <w:r w:rsidRPr="00A177E4">
        <w:rPr>
          <w:rFonts w:asciiTheme="minorHAnsi" w:hAnsiTheme="minorHAnsi" w:cstheme="minorHAnsi"/>
        </w:rPr>
        <w:t>DE</w:t>
      </w:r>
      <w:r w:rsidRPr="00A177E4">
        <w:rPr>
          <w:rFonts w:asciiTheme="minorHAnsi" w:hAnsiTheme="minorHAnsi" w:cstheme="minorHAnsi"/>
          <w:spacing w:val="10"/>
        </w:rPr>
        <w:t xml:space="preserve"> </w:t>
      </w:r>
      <w:r w:rsidRPr="00A177E4">
        <w:rPr>
          <w:rFonts w:asciiTheme="minorHAnsi" w:hAnsiTheme="minorHAnsi" w:cstheme="minorHAnsi"/>
        </w:rPr>
        <w:t>LA</w:t>
      </w:r>
      <w:r w:rsidRPr="00A177E4">
        <w:rPr>
          <w:rFonts w:asciiTheme="minorHAnsi" w:hAnsiTheme="minorHAnsi" w:cstheme="minorHAnsi"/>
          <w:spacing w:val="11"/>
        </w:rPr>
        <w:t xml:space="preserve"> </w:t>
      </w:r>
      <w:r w:rsidRPr="00A177E4">
        <w:rPr>
          <w:rFonts w:asciiTheme="minorHAnsi" w:hAnsiTheme="minorHAnsi" w:cstheme="minorHAnsi"/>
        </w:rPr>
        <w:t>MISSIO</w:t>
      </w:r>
      <w:r w:rsidR="00432476">
        <w:rPr>
          <w:rFonts w:asciiTheme="minorHAnsi" w:hAnsiTheme="minorHAnsi" w:cstheme="minorHAnsi"/>
        </w:rPr>
        <w:t>N</w:t>
      </w:r>
    </w:p>
    <w:p w14:paraId="2D392DC0" w14:textId="77777777" w:rsidR="000D136B" w:rsidRDefault="000D136B" w:rsidP="00432476">
      <w:pPr>
        <w:pStyle w:val="Titre1"/>
        <w:tabs>
          <w:tab w:val="left" w:pos="847"/>
        </w:tabs>
        <w:ind w:left="0"/>
        <w:rPr>
          <w:rFonts w:asciiTheme="minorHAnsi" w:hAnsiTheme="minorHAnsi" w:cstheme="minorHAnsi"/>
          <w:b w:val="0"/>
        </w:rPr>
      </w:pPr>
      <w:r w:rsidRPr="00432476">
        <w:rPr>
          <w:rFonts w:asciiTheme="minorHAnsi" w:hAnsiTheme="minorHAnsi" w:cstheme="minorHAnsi"/>
          <w:b w:val="0"/>
        </w:rPr>
        <w:t>L’objectif principal de la mission est l’écriture d’une proposition complète de projet sous format ECHO</w:t>
      </w:r>
      <w:r>
        <w:rPr>
          <w:rFonts w:asciiTheme="minorHAnsi" w:hAnsiTheme="minorHAnsi" w:cstheme="minorHAnsi"/>
          <w:b w:val="0"/>
        </w:rPr>
        <w:t xml:space="preserve">. La consultance viser deux objectif spécifiques </w:t>
      </w:r>
    </w:p>
    <w:p w14:paraId="672F8D46" w14:textId="1B0F18DA" w:rsidR="000D136B" w:rsidRDefault="000D136B" w:rsidP="000D136B">
      <w:pPr>
        <w:pStyle w:val="Titre1"/>
        <w:tabs>
          <w:tab w:val="left" w:pos="847"/>
        </w:tabs>
        <w:ind w:left="0"/>
        <w:rPr>
          <w:rFonts w:asciiTheme="minorHAnsi" w:hAnsiTheme="minorHAnsi" w:cstheme="minorHAnsi"/>
          <w:b w:val="0"/>
        </w:rPr>
      </w:pPr>
      <w:r w:rsidRPr="00432476">
        <w:rPr>
          <w:rFonts w:asciiTheme="minorHAnsi" w:hAnsiTheme="minorHAnsi" w:cstheme="minorHAnsi"/>
          <w:b w:val="0"/>
        </w:rPr>
        <w:t xml:space="preserve"> </w:t>
      </w:r>
    </w:p>
    <w:p w14:paraId="2A1C18B1" w14:textId="27249D6D" w:rsidR="005F63CF" w:rsidRDefault="000D136B" w:rsidP="000D136B">
      <w:pPr>
        <w:pStyle w:val="Titre1"/>
        <w:numPr>
          <w:ilvl w:val="0"/>
          <w:numId w:val="22"/>
        </w:numPr>
        <w:tabs>
          <w:tab w:val="left" w:pos="847"/>
        </w:tabs>
        <w:rPr>
          <w:rFonts w:asciiTheme="minorHAnsi" w:hAnsiTheme="minorHAnsi" w:cstheme="minorHAnsi"/>
          <w:b w:val="0"/>
        </w:rPr>
      </w:pPr>
      <w:r w:rsidRPr="000D136B">
        <w:rPr>
          <w:rFonts w:asciiTheme="minorHAnsi" w:hAnsiTheme="minorHAnsi" w:cstheme="minorHAnsi"/>
        </w:rPr>
        <w:t>Objectif spécifique 1</w:t>
      </w:r>
      <w:r>
        <w:rPr>
          <w:rFonts w:asciiTheme="minorHAnsi" w:hAnsiTheme="minorHAnsi" w:cstheme="minorHAnsi"/>
          <w:b w:val="0"/>
        </w:rPr>
        <w:t xml:space="preserve"> mener une évaluation des </w:t>
      </w:r>
      <w:r w:rsidR="00183609">
        <w:rPr>
          <w:rFonts w:asciiTheme="minorHAnsi" w:hAnsiTheme="minorHAnsi" w:cstheme="minorHAnsi"/>
          <w:b w:val="0"/>
        </w:rPr>
        <w:t>besoins visant</w:t>
      </w:r>
      <w:r>
        <w:rPr>
          <w:rFonts w:asciiTheme="minorHAnsi" w:hAnsiTheme="minorHAnsi" w:cstheme="minorHAnsi"/>
          <w:b w:val="0"/>
        </w:rPr>
        <w:t xml:space="preserve"> à a</w:t>
      </w:r>
      <w:r w:rsidR="005F63CF">
        <w:rPr>
          <w:rFonts w:asciiTheme="minorHAnsi" w:hAnsiTheme="minorHAnsi" w:cstheme="minorHAnsi"/>
          <w:b w:val="0"/>
        </w:rPr>
        <w:t xml:space="preserve">nalyser les </w:t>
      </w:r>
      <w:r w:rsidR="00A21B89">
        <w:rPr>
          <w:rFonts w:asciiTheme="minorHAnsi" w:hAnsiTheme="minorHAnsi" w:cstheme="minorHAnsi"/>
          <w:b w:val="0"/>
        </w:rPr>
        <w:t>besoins</w:t>
      </w:r>
      <w:r w:rsidR="005F63CF">
        <w:rPr>
          <w:rFonts w:asciiTheme="minorHAnsi" w:hAnsiTheme="minorHAnsi" w:cstheme="minorHAnsi"/>
          <w:b w:val="0"/>
        </w:rPr>
        <w:t xml:space="preserve"> et les ressources en termes de Protection. </w:t>
      </w:r>
    </w:p>
    <w:p w14:paraId="14268A4E" w14:textId="0B344F5F" w:rsidR="005F63CF" w:rsidRDefault="005F63CF">
      <w:pPr>
        <w:pStyle w:val="Titre2"/>
        <w:spacing w:line="242" w:lineRule="auto"/>
        <w:ind w:right="253"/>
        <w:jc w:val="both"/>
        <w:rPr>
          <w:rFonts w:asciiTheme="minorHAnsi" w:hAnsiTheme="minorHAnsi" w:cstheme="minorHAnsi"/>
          <w:b w:val="0"/>
        </w:rPr>
      </w:pPr>
      <w:r>
        <w:rPr>
          <w:rFonts w:asciiTheme="minorHAnsi" w:hAnsiTheme="minorHAnsi" w:cstheme="minorHAnsi"/>
          <w:b w:val="0"/>
        </w:rPr>
        <w:t>Il s’agira notamment d’identifier :</w:t>
      </w:r>
    </w:p>
    <w:p w14:paraId="73C1AF11" w14:textId="51083C7E" w:rsidR="00772741" w:rsidRDefault="005F63CF" w:rsidP="00432476">
      <w:pPr>
        <w:pStyle w:val="Titre2"/>
        <w:spacing w:line="242" w:lineRule="auto"/>
        <w:ind w:left="720" w:right="253"/>
        <w:jc w:val="both"/>
        <w:rPr>
          <w:rFonts w:asciiTheme="minorHAnsi" w:hAnsiTheme="minorHAnsi" w:cstheme="minorHAnsi"/>
          <w:b w:val="0"/>
        </w:rPr>
      </w:pPr>
      <w:r>
        <w:rPr>
          <w:rFonts w:asciiTheme="minorHAnsi" w:hAnsiTheme="minorHAnsi" w:cstheme="minorHAnsi"/>
          <w:b w:val="0"/>
        </w:rPr>
        <w:t xml:space="preserve">(1) </w:t>
      </w:r>
      <w:r w:rsidR="00A21B89">
        <w:rPr>
          <w:rFonts w:asciiTheme="minorHAnsi" w:hAnsiTheme="minorHAnsi" w:cstheme="minorHAnsi"/>
          <w:b w:val="0"/>
        </w:rPr>
        <w:t xml:space="preserve"> les violations des droits et les risque</w:t>
      </w:r>
      <w:r w:rsidR="00433F3F">
        <w:rPr>
          <w:rFonts w:asciiTheme="minorHAnsi" w:hAnsiTheme="minorHAnsi" w:cstheme="minorHAnsi"/>
          <w:b w:val="0"/>
        </w:rPr>
        <w:t>s</w:t>
      </w:r>
      <w:r w:rsidR="00A21B89">
        <w:rPr>
          <w:rFonts w:asciiTheme="minorHAnsi" w:hAnsiTheme="minorHAnsi" w:cstheme="minorHAnsi"/>
          <w:b w:val="0"/>
        </w:rPr>
        <w:t xml:space="preserve"> de protection affectant les communautés touchées par le conflit dans la région de Gao et déterminer leur impact sur la dignité, la sécurité et </w:t>
      </w:r>
      <w:r>
        <w:rPr>
          <w:rFonts w:asciiTheme="minorHAnsi" w:hAnsiTheme="minorHAnsi" w:cstheme="minorHAnsi"/>
          <w:b w:val="0"/>
        </w:rPr>
        <w:t>la santé mentale</w:t>
      </w:r>
      <w:r w:rsidR="00A21B89">
        <w:rPr>
          <w:rFonts w:asciiTheme="minorHAnsi" w:hAnsiTheme="minorHAnsi" w:cstheme="minorHAnsi"/>
          <w:b w:val="0"/>
        </w:rPr>
        <w:t xml:space="preserve"> des individus </w:t>
      </w:r>
      <w:r w:rsidR="00433F3F">
        <w:rPr>
          <w:rFonts w:asciiTheme="minorHAnsi" w:hAnsiTheme="minorHAnsi" w:cstheme="minorHAnsi"/>
          <w:b w:val="0"/>
        </w:rPr>
        <w:t>au sein</w:t>
      </w:r>
      <w:r w:rsidR="00A21B89" w:rsidRPr="00A21B89">
        <w:rPr>
          <w:rFonts w:asciiTheme="minorHAnsi" w:hAnsiTheme="minorHAnsi" w:cstheme="minorHAnsi"/>
          <w:b w:val="0"/>
        </w:rPr>
        <w:t xml:space="preserve"> des communautés cibles en prenant en compte leur genre, âge et leur diversité</w:t>
      </w:r>
      <w:r w:rsidR="00A21B89">
        <w:rPr>
          <w:rFonts w:asciiTheme="minorHAnsi" w:hAnsiTheme="minorHAnsi" w:cstheme="minorHAnsi"/>
          <w:b w:val="0"/>
        </w:rPr>
        <w:t xml:space="preserve">. </w:t>
      </w:r>
    </w:p>
    <w:p w14:paraId="6B4BD22C" w14:textId="756DEAE3" w:rsidR="000D136B" w:rsidRPr="001A03A3" w:rsidRDefault="005F63CF" w:rsidP="000D136B">
      <w:pPr>
        <w:pStyle w:val="Titre2"/>
        <w:spacing w:line="242" w:lineRule="auto"/>
        <w:ind w:left="720" w:right="253"/>
        <w:jc w:val="both"/>
        <w:rPr>
          <w:rFonts w:asciiTheme="minorHAnsi" w:hAnsiTheme="minorHAnsi" w:cstheme="minorHAnsi"/>
          <w:b w:val="0"/>
        </w:rPr>
      </w:pPr>
      <w:r>
        <w:rPr>
          <w:rFonts w:asciiTheme="minorHAnsi" w:hAnsiTheme="minorHAnsi" w:cstheme="minorHAnsi"/>
          <w:b w:val="0"/>
        </w:rPr>
        <w:t xml:space="preserve">(2) d’identifier les ressources individuels, familiales, communautaires, et en termes de services pouvant œuvrer pour mitiguer, réduire, prévenir les risques de violations mais aussi pour y répondre. </w:t>
      </w:r>
    </w:p>
    <w:p w14:paraId="68660EAB" w14:textId="77777777" w:rsidR="00772741" w:rsidRPr="00A177E4" w:rsidRDefault="00772741">
      <w:pPr>
        <w:pStyle w:val="Corpsdetexte"/>
        <w:spacing w:before="1"/>
        <w:rPr>
          <w:rFonts w:asciiTheme="minorHAnsi" w:hAnsiTheme="minorHAnsi" w:cstheme="minorHAnsi"/>
          <w:b/>
          <w:sz w:val="17"/>
        </w:rPr>
      </w:pPr>
    </w:p>
    <w:p w14:paraId="0B6B278B" w14:textId="77777777" w:rsidR="00772741" w:rsidRPr="00A177E4" w:rsidRDefault="00772741">
      <w:pPr>
        <w:pStyle w:val="Corpsdetexte"/>
        <w:spacing w:before="5"/>
        <w:rPr>
          <w:rFonts w:asciiTheme="minorHAnsi" w:hAnsiTheme="minorHAnsi" w:cstheme="minorHAnsi"/>
        </w:rPr>
      </w:pPr>
    </w:p>
    <w:p w14:paraId="28D8B931" w14:textId="7823DFBA" w:rsidR="00772741" w:rsidRPr="00BA56D8" w:rsidRDefault="00E432E4" w:rsidP="00E55D4A">
      <w:pPr>
        <w:pStyle w:val="Titre2"/>
        <w:rPr>
          <w:rFonts w:asciiTheme="minorHAnsi" w:hAnsiTheme="minorHAnsi" w:cstheme="minorHAnsi"/>
        </w:rPr>
      </w:pPr>
      <w:r w:rsidRPr="00BA56D8">
        <w:rPr>
          <w:rFonts w:asciiTheme="minorHAnsi" w:hAnsiTheme="minorHAnsi" w:cstheme="minorHAnsi"/>
        </w:rPr>
        <w:t>Résultats</w:t>
      </w:r>
      <w:r w:rsidRPr="00BA56D8">
        <w:rPr>
          <w:rFonts w:asciiTheme="minorHAnsi" w:hAnsiTheme="minorHAnsi" w:cstheme="minorHAnsi"/>
          <w:spacing w:val="-1"/>
        </w:rPr>
        <w:t xml:space="preserve"> </w:t>
      </w:r>
      <w:r w:rsidRPr="00BA56D8">
        <w:rPr>
          <w:rFonts w:asciiTheme="minorHAnsi" w:hAnsiTheme="minorHAnsi" w:cstheme="minorHAnsi"/>
        </w:rPr>
        <w:t>attendus</w:t>
      </w:r>
      <w:r w:rsidRPr="00BA56D8">
        <w:rPr>
          <w:rFonts w:asciiTheme="minorHAnsi" w:hAnsiTheme="minorHAnsi" w:cstheme="minorHAnsi"/>
          <w:spacing w:val="2"/>
        </w:rPr>
        <w:t xml:space="preserve"> </w:t>
      </w:r>
      <w:r w:rsidR="00432476">
        <w:rPr>
          <w:rFonts w:asciiTheme="minorHAnsi" w:hAnsiTheme="minorHAnsi" w:cstheme="minorHAnsi"/>
          <w:spacing w:val="2"/>
        </w:rPr>
        <w:t>en lien</w:t>
      </w:r>
      <w:r w:rsidR="000D136B">
        <w:rPr>
          <w:rFonts w:asciiTheme="minorHAnsi" w:hAnsiTheme="minorHAnsi" w:cstheme="minorHAnsi"/>
          <w:spacing w:val="2"/>
        </w:rPr>
        <w:t xml:space="preserve"> avec l’objectif spécifique 1</w:t>
      </w:r>
      <w:r w:rsidRPr="00BA56D8">
        <w:rPr>
          <w:rFonts w:asciiTheme="minorHAnsi" w:hAnsiTheme="minorHAnsi" w:cstheme="minorHAnsi"/>
        </w:rPr>
        <w:t>:</w:t>
      </w:r>
    </w:p>
    <w:p w14:paraId="1BADB3D9" w14:textId="13B9AE7C" w:rsidR="001A03A3" w:rsidRDefault="001A03A3" w:rsidP="001A03A3">
      <w:pPr>
        <w:pStyle w:val="Default"/>
      </w:pPr>
    </w:p>
    <w:p w14:paraId="654BB546" w14:textId="6E23A942" w:rsidR="003149BE" w:rsidRPr="003149BE" w:rsidRDefault="005A4854" w:rsidP="003149BE">
      <w:pPr>
        <w:pStyle w:val="Default"/>
        <w:numPr>
          <w:ilvl w:val="0"/>
          <w:numId w:val="15"/>
        </w:numPr>
        <w:spacing w:after="41"/>
        <w:jc w:val="both"/>
        <w:rPr>
          <w:sz w:val="23"/>
          <w:szCs w:val="23"/>
        </w:rPr>
      </w:pPr>
      <w:r w:rsidRPr="00432476">
        <w:rPr>
          <w:b/>
          <w:sz w:val="23"/>
          <w:szCs w:val="23"/>
        </w:rPr>
        <w:t>Les</w:t>
      </w:r>
      <w:r w:rsidR="001A03A3" w:rsidRPr="00432476">
        <w:rPr>
          <w:b/>
          <w:sz w:val="23"/>
          <w:szCs w:val="23"/>
        </w:rPr>
        <w:t xml:space="preserve"> principaux problèmes</w:t>
      </w:r>
      <w:r w:rsidR="00037B69" w:rsidRPr="00432476">
        <w:rPr>
          <w:b/>
          <w:sz w:val="23"/>
          <w:szCs w:val="23"/>
        </w:rPr>
        <w:t xml:space="preserve"> et</w:t>
      </w:r>
      <w:r w:rsidR="001A03A3" w:rsidRPr="00432476">
        <w:rPr>
          <w:b/>
          <w:sz w:val="23"/>
          <w:szCs w:val="23"/>
        </w:rPr>
        <w:t xml:space="preserve"> risques </w:t>
      </w:r>
      <w:r w:rsidR="00F402C4" w:rsidRPr="00432476">
        <w:rPr>
          <w:b/>
          <w:sz w:val="23"/>
          <w:szCs w:val="23"/>
        </w:rPr>
        <w:t>de protection</w:t>
      </w:r>
      <w:r w:rsidR="001A03A3" w:rsidRPr="00F402C4">
        <w:rPr>
          <w:sz w:val="23"/>
          <w:szCs w:val="23"/>
        </w:rPr>
        <w:t xml:space="preserve"> </w:t>
      </w:r>
      <w:r w:rsidR="00ED7FC6">
        <w:rPr>
          <w:sz w:val="23"/>
          <w:szCs w:val="23"/>
        </w:rPr>
        <w:t>engendré</w:t>
      </w:r>
      <w:r w:rsidR="0064062B" w:rsidRPr="00F402C4">
        <w:rPr>
          <w:sz w:val="23"/>
          <w:szCs w:val="23"/>
        </w:rPr>
        <w:t>s et/ou exacerbés par le conflit</w:t>
      </w:r>
      <w:r w:rsidR="00037B69" w:rsidRPr="00F402C4">
        <w:rPr>
          <w:sz w:val="23"/>
          <w:szCs w:val="23"/>
        </w:rPr>
        <w:t xml:space="preserve"> et le déplacement</w:t>
      </w:r>
      <w:r w:rsidR="00F402C4" w:rsidRPr="00F402C4">
        <w:rPr>
          <w:sz w:val="23"/>
          <w:szCs w:val="23"/>
        </w:rPr>
        <w:t xml:space="preserve"> affectant les individus au seins des communautés cibles en prenant en compte leur genre, âge et leur diversité </w:t>
      </w:r>
      <w:r>
        <w:rPr>
          <w:sz w:val="23"/>
          <w:szCs w:val="23"/>
        </w:rPr>
        <w:t>sont identifiés</w:t>
      </w:r>
    </w:p>
    <w:p w14:paraId="6CA66285" w14:textId="44058D4F" w:rsidR="005A4854" w:rsidRPr="005A4854" w:rsidRDefault="005A4854" w:rsidP="005A4854">
      <w:pPr>
        <w:pStyle w:val="Default"/>
        <w:numPr>
          <w:ilvl w:val="0"/>
          <w:numId w:val="15"/>
        </w:numPr>
        <w:spacing w:after="41"/>
        <w:jc w:val="both"/>
        <w:rPr>
          <w:sz w:val="23"/>
          <w:szCs w:val="23"/>
        </w:rPr>
      </w:pPr>
      <w:r w:rsidRPr="00432476">
        <w:rPr>
          <w:b/>
          <w:sz w:val="23"/>
          <w:szCs w:val="23"/>
        </w:rPr>
        <w:t>L’impact que les violations des droits</w:t>
      </w:r>
      <w:r>
        <w:rPr>
          <w:sz w:val="23"/>
          <w:szCs w:val="23"/>
        </w:rPr>
        <w:t xml:space="preserve"> liées au conflit et au déplacement a sur </w:t>
      </w:r>
      <w:r w:rsidRPr="00F402C4">
        <w:rPr>
          <w:sz w:val="23"/>
          <w:szCs w:val="23"/>
        </w:rPr>
        <w:t xml:space="preserve">les individus au sein des communautés cibles en prenant en compte leur genre, âge et leur diversité </w:t>
      </w:r>
      <w:r>
        <w:rPr>
          <w:sz w:val="23"/>
          <w:szCs w:val="23"/>
        </w:rPr>
        <w:t>est défini</w:t>
      </w:r>
    </w:p>
    <w:p w14:paraId="58FBC66C" w14:textId="194A5914" w:rsidR="0064062B" w:rsidRPr="00C90ACF" w:rsidRDefault="00EA0795" w:rsidP="00C90ACF">
      <w:pPr>
        <w:pStyle w:val="Default"/>
        <w:numPr>
          <w:ilvl w:val="0"/>
          <w:numId w:val="15"/>
        </w:numPr>
        <w:spacing w:after="41"/>
        <w:jc w:val="both"/>
        <w:rPr>
          <w:sz w:val="23"/>
          <w:szCs w:val="23"/>
        </w:rPr>
      </w:pPr>
      <w:r w:rsidRPr="00432476">
        <w:rPr>
          <w:b/>
          <w:sz w:val="23"/>
          <w:szCs w:val="23"/>
        </w:rPr>
        <w:t>L</w:t>
      </w:r>
      <w:r w:rsidR="005A4854" w:rsidRPr="00432476">
        <w:rPr>
          <w:b/>
          <w:sz w:val="23"/>
          <w:szCs w:val="23"/>
        </w:rPr>
        <w:t>’identification d</w:t>
      </w:r>
      <w:r w:rsidR="00B76A30" w:rsidRPr="00432476">
        <w:rPr>
          <w:b/>
          <w:sz w:val="23"/>
          <w:szCs w:val="23"/>
        </w:rPr>
        <w:t xml:space="preserve">es sources de détresse </w:t>
      </w:r>
      <w:r w:rsidR="00C90ACF" w:rsidRPr="00432476">
        <w:rPr>
          <w:b/>
          <w:sz w:val="23"/>
          <w:szCs w:val="23"/>
        </w:rPr>
        <w:t>spécifiques</w:t>
      </w:r>
      <w:r w:rsidR="00C90ACF">
        <w:rPr>
          <w:sz w:val="23"/>
          <w:szCs w:val="23"/>
        </w:rPr>
        <w:t xml:space="preserve"> </w:t>
      </w:r>
      <w:r w:rsidR="00C90ACF" w:rsidRPr="00C90ACF">
        <w:rPr>
          <w:sz w:val="23"/>
          <w:szCs w:val="23"/>
        </w:rPr>
        <w:t>au</w:t>
      </w:r>
      <w:r w:rsidR="00B76A30" w:rsidRPr="00C90ACF">
        <w:rPr>
          <w:sz w:val="23"/>
          <w:szCs w:val="23"/>
        </w:rPr>
        <w:t xml:space="preserve"> contexte et </w:t>
      </w:r>
      <w:r w:rsidR="00C90ACF" w:rsidRPr="00C90ACF">
        <w:rPr>
          <w:sz w:val="23"/>
          <w:szCs w:val="23"/>
        </w:rPr>
        <w:t>leurs conséquences</w:t>
      </w:r>
      <w:r w:rsidR="00B76A30" w:rsidRPr="00C90ACF">
        <w:rPr>
          <w:sz w:val="23"/>
          <w:szCs w:val="23"/>
        </w:rPr>
        <w:t xml:space="preserve"> sur </w:t>
      </w:r>
      <w:r w:rsidR="005F63CF">
        <w:rPr>
          <w:sz w:val="23"/>
          <w:szCs w:val="23"/>
        </w:rPr>
        <w:t>la santé mentale</w:t>
      </w:r>
      <w:r w:rsidR="00B76A30" w:rsidRPr="00C90ACF">
        <w:rPr>
          <w:sz w:val="23"/>
          <w:szCs w:val="23"/>
        </w:rPr>
        <w:t xml:space="preserve"> des différents groupes au</w:t>
      </w:r>
      <w:r w:rsidR="00783F71">
        <w:rPr>
          <w:sz w:val="23"/>
          <w:szCs w:val="23"/>
        </w:rPr>
        <w:t xml:space="preserve"> sein des populations affectées</w:t>
      </w:r>
      <w:r>
        <w:rPr>
          <w:sz w:val="23"/>
          <w:szCs w:val="23"/>
        </w:rPr>
        <w:t xml:space="preserve"> est assurée</w:t>
      </w:r>
      <w:r w:rsidR="00783F71">
        <w:rPr>
          <w:sz w:val="23"/>
          <w:szCs w:val="23"/>
        </w:rPr>
        <w:t xml:space="preserve"> </w:t>
      </w:r>
    </w:p>
    <w:p w14:paraId="24345EA4" w14:textId="3F5CE25C" w:rsidR="003A2A45" w:rsidRDefault="005A4854" w:rsidP="003A2A45">
      <w:pPr>
        <w:pStyle w:val="Default"/>
        <w:numPr>
          <w:ilvl w:val="0"/>
          <w:numId w:val="15"/>
        </w:numPr>
        <w:jc w:val="both"/>
        <w:rPr>
          <w:sz w:val="23"/>
          <w:szCs w:val="23"/>
        </w:rPr>
      </w:pPr>
      <w:r w:rsidRPr="00432476">
        <w:rPr>
          <w:b/>
          <w:sz w:val="23"/>
          <w:szCs w:val="23"/>
        </w:rPr>
        <w:t>L</w:t>
      </w:r>
      <w:r w:rsidR="001A03A3" w:rsidRPr="00432476">
        <w:rPr>
          <w:b/>
          <w:sz w:val="23"/>
          <w:szCs w:val="23"/>
        </w:rPr>
        <w:t xml:space="preserve">es </w:t>
      </w:r>
      <w:r w:rsidR="005F63CF" w:rsidRPr="00432476">
        <w:rPr>
          <w:b/>
          <w:sz w:val="23"/>
          <w:szCs w:val="23"/>
        </w:rPr>
        <w:t xml:space="preserve">ressources, mécanismes et </w:t>
      </w:r>
      <w:r w:rsidR="001A03A3" w:rsidRPr="00432476">
        <w:rPr>
          <w:b/>
          <w:sz w:val="23"/>
          <w:szCs w:val="23"/>
        </w:rPr>
        <w:t>capacités</w:t>
      </w:r>
      <w:r w:rsidR="005F63CF" w:rsidRPr="00432476">
        <w:rPr>
          <w:b/>
          <w:sz w:val="23"/>
          <w:szCs w:val="23"/>
        </w:rPr>
        <w:t xml:space="preserve"> locales</w:t>
      </w:r>
      <w:r w:rsidR="001A03A3">
        <w:rPr>
          <w:sz w:val="23"/>
          <w:szCs w:val="23"/>
        </w:rPr>
        <w:t xml:space="preserve"> existant</w:t>
      </w:r>
      <w:r w:rsidR="00400C93">
        <w:rPr>
          <w:sz w:val="23"/>
          <w:szCs w:val="23"/>
        </w:rPr>
        <w:t>e</w:t>
      </w:r>
      <w:r w:rsidR="001A03A3">
        <w:rPr>
          <w:sz w:val="23"/>
          <w:szCs w:val="23"/>
        </w:rPr>
        <w:t xml:space="preserve">s </w:t>
      </w:r>
      <w:r w:rsidR="0064062B">
        <w:rPr>
          <w:sz w:val="23"/>
          <w:szCs w:val="23"/>
        </w:rPr>
        <w:t>au sein des populations affectées</w:t>
      </w:r>
      <w:r w:rsidR="005F63CF">
        <w:rPr>
          <w:sz w:val="23"/>
          <w:szCs w:val="23"/>
        </w:rPr>
        <w:t xml:space="preserve"> et pouvant jouer un rôle dans (</w:t>
      </w:r>
      <w:r w:rsidR="005F63CF" w:rsidRPr="00432476">
        <w:rPr>
          <w:b/>
          <w:sz w:val="23"/>
          <w:szCs w:val="23"/>
        </w:rPr>
        <w:t>1) la mitigation, réduction et prévention des risques de protection</w:t>
      </w:r>
      <w:r w:rsidR="005F63CF">
        <w:rPr>
          <w:sz w:val="23"/>
          <w:szCs w:val="23"/>
        </w:rPr>
        <w:t xml:space="preserve"> mais aussi dans (</w:t>
      </w:r>
      <w:r w:rsidR="005F63CF" w:rsidRPr="00432476">
        <w:rPr>
          <w:b/>
          <w:sz w:val="23"/>
          <w:szCs w:val="23"/>
        </w:rPr>
        <w:t xml:space="preserve">2) la réponse aux problématiques de Protection </w:t>
      </w:r>
      <w:r w:rsidR="005F63CF">
        <w:rPr>
          <w:sz w:val="23"/>
          <w:szCs w:val="23"/>
        </w:rPr>
        <w:t>et oeuvrant à réduire réduire les conséquences négatives</w:t>
      </w:r>
      <w:r w:rsidR="00312EF0">
        <w:rPr>
          <w:sz w:val="23"/>
          <w:szCs w:val="23"/>
        </w:rPr>
        <w:t xml:space="preserve"> de ces enjeux sur toutes les dimensions de la vie des individus, y compris sur leur santé mentale. </w:t>
      </w:r>
      <w:r w:rsidR="005F63CF">
        <w:rPr>
          <w:sz w:val="23"/>
          <w:szCs w:val="23"/>
        </w:rPr>
        <w:t xml:space="preserve"> </w:t>
      </w:r>
      <w:r w:rsidR="00312EF0">
        <w:rPr>
          <w:sz w:val="23"/>
          <w:szCs w:val="23"/>
        </w:rPr>
        <w:t>Il s’agira notamment d’analyser les</w:t>
      </w:r>
      <w:r w:rsidR="0064062B">
        <w:rPr>
          <w:sz w:val="23"/>
          <w:szCs w:val="23"/>
        </w:rPr>
        <w:t>mécanismes de protection à base communautaire, mécanisme d’entraide</w:t>
      </w:r>
      <w:r w:rsidR="00312EF0">
        <w:rPr>
          <w:sz w:val="23"/>
          <w:szCs w:val="23"/>
        </w:rPr>
        <w:t>, de solidarité ou encore les systèmes favorisant la résilience et la santé mentale positive.</w:t>
      </w:r>
    </w:p>
    <w:p w14:paraId="7FB2A6B7" w14:textId="58962FC3" w:rsidR="009778AA" w:rsidRDefault="00312EF0" w:rsidP="003A2A45">
      <w:pPr>
        <w:pStyle w:val="Default"/>
        <w:numPr>
          <w:ilvl w:val="0"/>
          <w:numId w:val="15"/>
        </w:numPr>
        <w:jc w:val="both"/>
        <w:rPr>
          <w:sz w:val="23"/>
          <w:szCs w:val="23"/>
        </w:rPr>
      </w:pPr>
      <w:r>
        <w:rPr>
          <w:sz w:val="23"/>
          <w:szCs w:val="23"/>
        </w:rPr>
        <w:t>Les ressources et capacités des services existant notamment l</w:t>
      </w:r>
      <w:r w:rsidR="009778AA">
        <w:rPr>
          <w:sz w:val="23"/>
          <w:szCs w:val="23"/>
        </w:rPr>
        <w:t xml:space="preserve">a disponibilité et </w:t>
      </w:r>
      <w:r>
        <w:rPr>
          <w:sz w:val="23"/>
          <w:szCs w:val="23"/>
        </w:rPr>
        <w:t>l’</w:t>
      </w:r>
      <w:r w:rsidR="0093235D">
        <w:rPr>
          <w:sz w:val="23"/>
          <w:szCs w:val="23"/>
        </w:rPr>
        <w:t>accessibilité</w:t>
      </w:r>
      <w:r w:rsidR="009778AA">
        <w:rPr>
          <w:sz w:val="23"/>
          <w:szCs w:val="23"/>
        </w:rPr>
        <w:t xml:space="preserve"> des services de </w:t>
      </w:r>
      <w:r>
        <w:rPr>
          <w:sz w:val="23"/>
          <w:szCs w:val="23"/>
        </w:rPr>
        <w:t>prise en charge des personnes</w:t>
      </w:r>
      <w:r w:rsidR="009778AA">
        <w:rPr>
          <w:sz w:val="23"/>
          <w:szCs w:val="23"/>
        </w:rPr>
        <w:t xml:space="preserve"> ayant des besoins de</w:t>
      </w:r>
      <w:r>
        <w:rPr>
          <w:sz w:val="23"/>
          <w:szCs w:val="23"/>
        </w:rPr>
        <w:t xml:space="preserve"> services de</w:t>
      </w:r>
      <w:r w:rsidR="009778AA">
        <w:rPr>
          <w:sz w:val="23"/>
          <w:szCs w:val="23"/>
        </w:rPr>
        <w:t xml:space="preserve"> protection et/ou </w:t>
      </w:r>
      <w:r>
        <w:rPr>
          <w:sz w:val="23"/>
          <w:szCs w:val="23"/>
        </w:rPr>
        <w:t>en</w:t>
      </w:r>
      <w:r w:rsidR="009778AA">
        <w:rPr>
          <w:sz w:val="23"/>
          <w:szCs w:val="23"/>
        </w:rPr>
        <w:t xml:space="preserve"> soutien psychosociale sont identifié ( incluant les gaps )  </w:t>
      </w:r>
    </w:p>
    <w:p w14:paraId="7C68EA91" w14:textId="50215D29" w:rsidR="000D136B" w:rsidRPr="000D136B" w:rsidRDefault="00A21B89" w:rsidP="000D136B">
      <w:pPr>
        <w:pStyle w:val="Default"/>
        <w:numPr>
          <w:ilvl w:val="0"/>
          <w:numId w:val="15"/>
        </w:numPr>
        <w:jc w:val="both"/>
        <w:rPr>
          <w:sz w:val="23"/>
          <w:szCs w:val="23"/>
        </w:rPr>
      </w:pPr>
      <w:r>
        <w:rPr>
          <w:sz w:val="23"/>
          <w:szCs w:val="23"/>
        </w:rPr>
        <w:t>Les stratégies d’adaptation négative</w:t>
      </w:r>
      <w:r w:rsidR="00433F3F">
        <w:rPr>
          <w:sz w:val="23"/>
          <w:szCs w:val="23"/>
        </w:rPr>
        <w:t>s</w:t>
      </w:r>
      <w:r>
        <w:rPr>
          <w:sz w:val="23"/>
          <w:szCs w:val="23"/>
        </w:rPr>
        <w:t xml:space="preserve"> et positives adoptées par les individus, les ménages et </w:t>
      </w:r>
      <w:r w:rsidR="00EA0795">
        <w:rPr>
          <w:sz w:val="23"/>
          <w:szCs w:val="23"/>
        </w:rPr>
        <w:t>les communautés</w:t>
      </w:r>
      <w:r w:rsidR="003149BE">
        <w:rPr>
          <w:sz w:val="23"/>
          <w:szCs w:val="23"/>
        </w:rPr>
        <w:t xml:space="preserve"> </w:t>
      </w:r>
      <w:r>
        <w:rPr>
          <w:sz w:val="23"/>
          <w:szCs w:val="23"/>
        </w:rPr>
        <w:t>sont identifiés</w:t>
      </w:r>
    </w:p>
    <w:p w14:paraId="28CE32C3" w14:textId="4A8F959F" w:rsidR="00772741" w:rsidRPr="00A177E4" w:rsidRDefault="00772741" w:rsidP="005A4854">
      <w:pPr>
        <w:pStyle w:val="Corpsdetexte"/>
        <w:rPr>
          <w:rFonts w:asciiTheme="minorHAnsi" w:hAnsiTheme="minorHAnsi" w:cstheme="minorHAnsi"/>
        </w:rPr>
      </w:pPr>
    </w:p>
    <w:p w14:paraId="3FF62C2A" w14:textId="717AAA03" w:rsidR="00772741" w:rsidRDefault="000D136B" w:rsidP="000D136B">
      <w:pPr>
        <w:pStyle w:val="Corpsdetexte"/>
        <w:numPr>
          <w:ilvl w:val="0"/>
          <w:numId w:val="22"/>
        </w:numPr>
        <w:rPr>
          <w:rFonts w:asciiTheme="minorHAnsi" w:hAnsiTheme="minorHAnsi" w:cstheme="minorHAnsi"/>
        </w:rPr>
      </w:pPr>
      <w:r w:rsidRPr="000D136B">
        <w:rPr>
          <w:rFonts w:asciiTheme="minorHAnsi" w:hAnsiTheme="minorHAnsi" w:cstheme="minorHAnsi"/>
          <w:b/>
        </w:rPr>
        <w:t>Objectif spécifique 2</w:t>
      </w:r>
      <w:r>
        <w:rPr>
          <w:rFonts w:asciiTheme="minorHAnsi" w:hAnsiTheme="minorHAnsi" w:cstheme="minorHAnsi"/>
          <w:b/>
        </w:rPr>
        <w:t xml:space="preserve"> </w:t>
      </w:r>
      <w:r w:rsidRPr="000D136B">
        <w:rPr>
          <w:rFonts w:asciiTheme="minorHAnsi" w:hAnsiTheme="minorHAnsi" w:cstheme="minorHAnsi"/>
        </w:rPr>
        <w:t>définir une stratégie d’intervention</w:t>
      </w:r>
      <w:r>
        <w:rPr>
          <w:rFonts w:asciiTheme="minorHAnsi" w:hAnsiTheme="minorHAnsi" w:cstheme="minorHAnsi"/>
          <w:b/>
        </w:rPr>
        <w:t xml:space="preserve"> </w:t>
      </w:r>
      <w:r>
        <w:rPr>
          <w:rFonts w:asciiTheme="minorHAnsi" w:hAnsiTheme="minorHAnsi" w:cstheme="minorHAnsi"/>
        </w:rPr>
        <w:t>prenant en compte les résultats</w:t>
      </w:r>
      <w:r w:rsidRPr="000D136B">
        <w:rPr>
          <w:rFonts w:asciiTheme="minorHAnsi" w:hAnsiTheme="minorHAnsi" w:cstheme="minorHAnsi"/>
        </w:rPr>
        <w:t xml:space="preserve"> issu</w:t>
      </w:r>
      <w:r>
        <w:rPr>
          <w:rFonts w:asciiTheme="minorHAnsi" w:hAnsiTheme="minorHAnsi" w:cstheme="minorHAnsi"/>
        </w:rPr>
        <w:t>s</w:t>
      </w:r>
      <w:r w:rsidRPr="000D136B">
        <w:rPr>
          <w:rFonts w:asciiTheme="minorHAnsi" w:hAnsiTheme="minorHAnsi" w:cstheme="minorHAnsi"/>
        </w:rPr>
        <w:t xml:space="preserve"> de l’évaluation des besoins et les guidelines du HIP 2023</w:t>
      </w:r>
    </w:p>
    <w:p w14:paraId="048D04A1" w14:textId="77777777" w:rsidR="00B40DD1" w:rsidRPr="00A177E4" w:rsidRDefault="00B40DD1" w:rsidP="00B40DD1">
      <w:pPr>
        <w:pStyle w:val="Corpsdetexte"/>
        <w:spacing w:before="5"/>
        <w:ind w:left="720"/>
        <w:rPr>
          <w:rFonts w:asciiTheme="minorHAnsi" w:hAnsiTheme="minorHAnsi" w:cstheme="minorHAnsi"/>
        </w:rPr>
      </w:pPr>
    </w:p>
    <w:p w14:paraId="30F73DB3" w14:textId="1F38DB92" w:rsidR="00B40DD1" w:rsidRPr="00BA56D8" w:rsidRDefault="00B40DD1" w:rsidP="00B40DD1">
      <w:pPr>
        <w:pStyle w:val="Titre2"/>
        <w:ind w:left="0"/>
        <w:rPr>
          <w:rFonts w:asciiTheme="minorHAnsi" w:hAnsiTheme="minorHAnsi" w:cstheme="minorHAnsi"/>
        </w:rPr>
      </w:pPr>
      <w:r w:rsidRPr="00BA56D8">
        <w:rPr>
          <w:rFonts w:asciiTheme="minorHAnsi" w:hAnsiTheme="minorHAnsi" w:cstheme="minorHAnsi"/>
        </w:rPr>
        <w:t>Résultats</w:t>
      </w:r>
      <w:r w:rsidRPr="00BA56D8">
        <w:rPr>
          <w:rFonts w:asciiTheme="minorHAnsi" w:hAnsiTheme="minorHAnsi" w:cstheme="minorHAnsi"/>
          <w:spacing w:val="-1"/>
        </w:rPr>
        <w:t xml:space="preserve"> </w:t>
      </w:r>
      <w:r w:rsidRPr="00BA56D8">
        <w:rPr>
          <w:rFonts w:asciiTheme="minorHAnsi" w:hAnsiTheme="minorHAnsi" w:cstheme="minorHAnsi"/>
        </w:rPr>
        <w:t>attendus</w:t>
      </w:r>
      <w:r w:rsidRPr="00BA56D8">
        <w:rPr>
          <w:rFonts w:asciiTheme="minorHAnsi" w:hAnsiTheme="minorHAnsi" w:cstheme="minorHAnsi"/>
          <w:spacing w:val="2"/>
        </w:rPr>
        <w:t xml:space="preserve"> </w:t>
      </w:r>
      <w:r>
        <w:rPr>
          <w:rFonts w:asciiTheme="minorHAnsi" w:hAnsiTheme="minorHAnsi" w:cstheme="minorHAnsi"/>
          <w:spacing w:val="2"/>
        </w:rPr>
        <w:t>en lien avec l’objectif spécifique 2</w:t>
      </w:r>
      <w:r w:rsidRPr="00BA56D8">
        <w:rPr>
          <w:rFonts w:asciiTheme="minorHAnsi" w:hAnsiTheme="minorHAnsi" w:cstheme="minorHAnsi"/>
        </w:rPr>
        <w:t>:</w:t>
      </w:r>
    </w:p>
    <w:p w14:paraId="573288F7" w14:textId="5B550D77" w:rsidR="00B40DD1" w:rsidRPr="00B40DD1" w:rsidRDefault="00B40DD1" w:rsidP="00B40DD1">
      <w:pPr>
        <w:pStyle w:val="Paragraphedeliste"/>
        <w:numPr>
          <w:ilvl w:val="0"/>
          <w:numId w:val="23"/>
        </w:numPr>
        <w:tabs>
          <w:tab w:val="left" w:pos="907"/>
        </w:tabs>
        <w:ind w:right="260"/>
        <w:rPr>
          <w:rFonts w:asciiTheme="minorHAnsi" w:hAnsiTheme="minorHAnsi" w:cstheme="minorHAnsi"/>
        </w:rPr>
      </w:pPr>
      <w:r w:rsidRPr="00B40DD1">
        <w:rPr>
          <w:rFonts w:asciiTheme="minorHAnsi" w:hAnsiTheme="minorHAnsi" w:cstheme="minorHAnsi"/>
        </w:rPr>
        <w:t>Un</w:t>
      </w:r>
      <w:r w:rsidRPr="00B40DD1">
        <w:rPr>
          <w:rFonts w:asciiTheme="minorHAnsi" w:hAnsiTheme="minorHAnsi" w:cstheme="minorHAnsi"/>
          <w:spacing w:val="24"/>
        </w:rPr>
        <w:t xml:space="preserve"> </w:t>
      </w:r>
      <w:r w:rsidRPr="00B40DD1">
        <w:rPr>
          <w:rFonts w:asciiTheme="minorHAnsi" w:hAnsiTheme="minorHAnsi" w:cstheme="minorHAnsi"/>
        </w:rPr>
        <w:t>document</w:t>
      </w:r>
      <w:r w:rsidRPr="00B40DD1">
        <w:rPr>
          <w:rFonts w:asciiTheme="minorHAnsi" w:hAnsiTheme="minorHAnsi" w:cstheme="minorHAnsi"/>
          <w:spacing w:val="29"/>
        </w:rPr>
        <w:t xml:space="preserve"> </w:t>
      </w:r>
      <w:r w:rsidRPr="00B40DD1">
        <w:rPr>
          <w:rFonts w:asciiTheme="minorHAnsi" w:hAnsiTheme="minorHAnsi" w:cstheme="minorHAnsi"/>
        </w:rPr>
        <w:t>de</w:t>
      </w:r>
      <w:r w:rsidRPr="00B40DD1">
        <w:rPr>
          <w:rFonts w:asciiTheme="minorHAnsi" w:hAnsiTheme="minorHAnsi" w:cstheme="minorHAnsi"/>
          <w:spacing w:val="32"/>
        </w:rPr>
        <w:t xml:space="preserve"> </w:t>
      </w:r>
      <w:r w:rsidRPr="00B40DD1">
        <w:rPr>
          <w:rFonts w:asciiTheme="minorHAnsi" w:hAnsiTheme="minorHAnsi" w:cstheme="minorHAnsi"/>
        </w:rPr>
        <w:t>projet</w:t>
      </w:r>
      <w:r w:rsidRPr="00B40DD1">
        <w:rPr>
          <w:rFonts w:asciiTheme="minorHAnsi" w:hAnsiTheme="minorHAnsi" w:cstheme="minorHAnsi"/>
          <w:spacing w:val="26"/>
        </w:rPr>
        <w:t xml:space="preserve"> </w:t>
      </w:r>
      <w:r w:rsidRPr="00B40DD1">
        <w:rPr>
          <w:rFonts w:asciiTheme="minorHAnsi" w:hAnsiTheme="minorHAnsi" w:cstheme="minorHAnsi"/>
        </w:rPr>
        <w:t>et</w:t>
      </w:r>
      <w:r w:rsidRPr="00B40DD1">
        <w:rPr>
          <w:rFonts w:asciiTheme="minorHAnsi" w:hAnsiTheme="minorHAnsi" w:cstheme="minorHAnsi"/>
          <w:spacing w:val="22"/>
        </w:rPr>
        <w:t xml:space="preserve"> </w:t>
      </w:r>
      <w:r w:rsidRPr="00B40DD1">
        <w:rPr>
          <w:rFonts w:asciiTheme="minorHAnsi" w:hAnsiTheme="minorHAnsi" w:cstheme="minorHAnsi"/>
        </w:rPr>
        <w:t>ses</w:t>
      </w:r>
      <w:r w:rsidRPr="00B40DD1">
        <w:rPr>
          <w:rFonts w:asciiTheme="minorHAnsi" w:hAnsiTheme="minorHAnsi" w:cstheme="minorHAnsi"/>
          <w:spacing w:val="24"/>
        </w:rPr>
        <w:t xml:space="preserve"> </w:t>
      </w:r>
      <w:r w:rsidRPr="00B40DD1">
        <w:rPr>
          <w:rFonts w:asciiTheme="minorHAnsi" w:hAnsiTheme="minorHAnsi" w:cstheme="minorHAnsi"/>
        </w:rPr>
        <w:t>annexes</w:t>
      </w:r>
      <w:r w:rsidRPr="00B40DD1">
        <w:rPr>
          <w:rFonts w:asciiTheme="minorHAnsi" w:hAnsiTheme="minorHAnsi" w:cstheme="minorHAnsi"/>
          <w:spacing w:val="13"/>
        </w:rPr>
        <w:t xml:space="preserve"> </w:t>
      </w:r>
      <w:r w:rsidRPr="00B40DD1">
        <w:rPr>
          <w:rFonts w:asciiTheme="minorHAnsi" w:hAnsiTheme="minorHAnsi" w:cstheme="minorHAnsi"/>
        </w:rPr>
        <w:t>au</w:t>
      </w:r>
      <w:r w:rsidRPr="00B40DD1">
        <w:rPr>
          <w:rFonts w:asciiTheme="minorHAnsi" w:hAnsiTheme="minorHAnsi" w:cstheme="minorHAnsi"/>
          <w:spacing w:val="6"/>
        </w:rPr>
        <w:t xml:space="preserve"> </w:t>
      </w:r>
      <w:r w:rsidRPr="00B40DD1">
        <w:rPr>
          <w:rFonts w:asciiTheme="minorHAnsi" w:hAnsiTheme="minorHAnsi" w:cstheme="minorHAnsi"/>
        </w:rPr>
        <w:t>format</w:t>
      </w:r>
      <w:r w:rsidRPr="00B40DD1">
        <w:rPr>
          <w:rFonts w:asciiTheme="minorHAnsi" w:hAnsiTheme="minorHAnsi" w:cstheme="minorHAnsi"/>
          <w:spacing w:val="6"/>
        </w:rPr>
        <w:t xml:space="preserve"> </w:t>
      </w:r>
      <w:r w:rsidRPr="00B40DD1">
        <w:rPr>
          <w:rFonts w:asciiTheme="minorHAnsi" w:hAnsiTheme="minorHAnsi" w:cstheme="minorHAnsi"/>
        </w:rPr>
        <w:t>ECHO</w:t>
      </w:r>
      <w:r w:rsidRPr="00B40DD1">
        <w:rPr>
          <w:rFonts w:asciiTheme="minorHAnsi" w:hAnsiTheme="minorHAnsi" w:cstheme="minorHAnsi"/>
          <w:spacing w:val="7"/>
        </w:rPr>
        <w:t xml:space="preserve"> </w:t>
      </w:r>
      <w:r w:rsidRPr="00B40DD1">
        <w:rPr>
          <w:rFonts w:asciiTheme="minorHAnsi" w:hAnsiTheme="minorHAnsi" w:cstheme="minorHAnsi"/>
        </w:rPr>
        <w:t>seront</w:t>
      </w:r>
      <w:r w:rsidRPr="00B40DD1">
        <w:rPr>
          <w:rFonts w:asciiTheme="minorHAnsi" w:hAnsiTheme="minorHAnsi" w:cstheme="minorHAnsi"/>
          <w:spacing w:val="7"/>
        </w:rPr>
        <w:t xml:space="preserve"> </w:t>
      </w:r>
      <w:r w:rsidRPr="00B40DD1">
        <w:rPr>
          <w:rFonts w:asciiTheme="minorHAnsi" w:hAnsiTheme="minorHAnsi" w:cstheme="minorHAnsi"/>
        </w:rPr>
        <w:t>soumis</w:t>
      </w:r>
      <w:r w:rsidRPr="00B40DD1">
        <w:rPr>
          <w:rFonts w:asciiTheme="minorHAnsi" w:hAnsiTheme="minorHAnsi" w:cstheme="minorHAnsi"/>
          <w:spacing w:val="10"/>
        </w:rPr>
        <w:t xml:space="preserve"> </w:t>
      </w:r>
      <w:r w:rsidRPr="00B40DD1">
        <w:rPr>
          <w:rFonts w:asciiTheme="minorHAnsi" w:hAnsiTheme="minorHAnsi" w:cstheme="minorHAnsi"/>
        </w:rPr>
        <w:t>au</w:t>
      </w:r>
      <w:r w:rsidRPr="00B40DD1">
        <w:rPr>
          <w:rFonts w:asciiTheme="minorHAnsi" w:hAnsiTheme="minorHAnsi" w:cstheme="minorHAnsi"/>
          <w:spacing w:val="7"/>
        </w:rPr>
        <w:t xml:space="preserve"> </w:t>
      </w:r>
      <w:r w:rsidRPr="00B40DD1">
        <w:rPr>
          <w:rFonts w:asciiTheme="minorHAnsi" w:hAnsiTheme="minorHAnsi" w:cstheme="minorHAnsi"/>
        </w:rPr>
        <w:t>Programme</w:t>
      </w:r>
      <w:r w:rsidRPr="00B40DD1">
        <w:rPr>
          <w:rFonts w:asciiTheme="minorHAnsi" w:hAnsiTheme="minorHAnsi" w:cstheme="minorHAnsi"/>
          <w:spacing w:val="15"/>
        </w:rPr>
        <w:t xml:space="preserve"> </w:t>
      </w:r>
      <w:r w:rsidRPr="00B40DD1">
        <w:rPr>
          <w:rFonts w:asciiTheme="minorHAnsi" w:hAnsiTheme="minorHAnsi" w:cstheme="minorHAnsi"/>
        </w:rPr>
        <w:t>HI</w:t>
      </w:r>
      <w:r w:rsidRPr="00B40DD1">
        <w:rPr>
          <w:rFonts w:asciiTheme="minorHAnsi" w:hAnsiTheme="minorHAnsi" w:cstheme="minorHAnsi"/>
          <w:spacing w:val="8"/>
        </w:rPr>
        <w:t xml:space="preserve"> </w:t>
      </w:r>
      <w:r w:rsidRPr="00B40DD1">
        <w:rPr>
          <w:rFonts w:asciiTheme="minorHAnsi" w:hAnsiTheme="minorHAnsi" w:cstheme="minorHAnsi"/>
        </w:rPr>
        <w:t>Mali</w:t>
      </w:r>
      <w:r w:rsidRPr="00B40DD1">
        <w:rPr>
          <w:rFonts w:asciiTheme="minorHAnsi" w:hAnsiTheme="minorHAnsi" w:cstheme="minorHAnsi"/>
          <w:spacing w:val="-46"/>
        </w:rPr>
        <w:t xml:space="preserve"> </w:t>
      </w:r>
      <w:r w:rsidRPr="00B40DD1">
        <w:rPr>
          <w:rFonts w:asciiTheme="minorHAnsi" w:hAnsiTheme="minorHAnsi" w:cstheme="minorHAnsi"/>
        </w:rPr>
        <w:t xml:space="preserve"> après</w:t>
      </w:r>
      <w:r w:rsidRPr="00B40DD1">
        <w:rPr>
          <w:rFonts w:asciiTheme="minorHAnsi" w:hAnsiTheme="minorHAnsi" w:cstheme="minorHAnsi"/>
          <w:spacing w:val="-2"/>
        </w:rPr>
        <w:t xml:space="preserve"> </w:t>
      </w:r>
      <w:r w:rsidRPr="00B40DD1">
        <w:rPr>
          <w:rFonts w:asciiTheme="minorHAnsi" w:hAnsiTheme="minorHAnsi" w:cstheme="minorHAnsi"/>
        </w:rPr>
        <w:t>validation</w:t>
      </w:r>
      <w:r w:rsidRPr="00B40DD1">
        <w:rPr>
          <w:rFonts w:asciiTheme="minorHAnsi" w:hAnsiTheme="minorHAnsi" w:cstheme="minorHAnsi"/>
          <w:spacing w:val="-3"/>
        </w:rPr>
        <w:t xml:space="preserve"> </w:t>
      </w:r>
      <w:r w:rsidRPr="00B40DD1">
        <w:rPr>
          <w:rFonts w:asciiTheme="minorHAnsi" w:hAnsiTheme="minorHAnsi" w:cstheme="minorHAnsi"/>
        </w:rPr>
        <w:t>HI</w:t>
      </w:r>
      <w:r w:rsidRPr="00B40DD1">
        <w:rPr>
          <w:rFonts w:asciiTheme="minorHAnsi" w:hAnsiTheme="minorHAnsi" w:cstheme="minorHAnsi"/>
          <w:spacing w:val="-1"/>
        </w:rPr>
        <w:t xml:space="preserve"> </w:t>
      </w:r>
      <w:r w:rsidRPr="00B40DD1">
        <w:rPr>
          <w:rFonts w:asciiTheme="minorHAnsi" w:hAnsiTheme="minorHAnsi" w:cstheme="minorHAnsi"/>
        </w:rPr>
        <w:t>et</w:t>
      </w:r>
      <w:r w:rsidRPr="00B40DD1">
        <w:rPr>
          <w:rFonts w:asciiTheme="minorHAnsi" w:hAnsiTheme="minorHAnsi" w:cstheme="minorHAnsi"/>
          <w:spacing w:val="-5"/>
        </w:rPr>
        <w:t xml:space="preserve"> </w:t>
      </w:r>
      <w:r w:rsidRPr="00B40DD1">
        <w:rPr>
          <w:rFonts w:asciiTheme="minorHAnsi" w:hAnsiTheme="minorHAnsi" w:cstheme="minorHAnsi"/>
        </w:rPr>
        <w:t>partenaires.</w:t>
      </w:r>
    </w:p>
    <w:p w14:paraId="48BD4126" w14:textId="5BA72A41" w:rsidR="00B40DD1" w:rsidRPr="00B40DD1" w:rsidRDefault="00B40DD1" w:rsidP="00B40DD1">
      <w:pPr>
        <w:pStyle w:val="Paragraphedeliste"/>
        <w:numPr>
          <w:ilvl w:val="0"/>
          <w:numId w:val="23"/>
        </w:numPr>
        <w:tabs>
          <w:tab w:val="left" w:pos="907"/>
        </w:tabs>
        <w:spacing w:before="3"/>
        <w:ind w:right="277"/>
        <w:rPr>
          <w:rFonts w:asciiTheme="minorHAnsi" w:hAnsiTheme="minorHAnsi" w:cstheme="minorHAnsi"/>
        </w:rPr>
      </w:pPr>
      <w:r w:rsidRPr="00B40DD1">
        <w:rPr>
          <w:rFonts w:asciiTheme="minorHAnsi" w:hAnsiTheme="minorHAnsi" w:cstheme="minorHAnsi"/>
        </w:rPr>
        <w:t>Un</w:t>
      </w:r>
      <w:r w:rsidRPr="00B40DD1">
        <w:rPr>
          <w:rFonts w:asciiTheme="minorHAnsi" w:hAnsiTheme="minorHAnsi" w:cstheme="minorHAnsi"/>
          <w:spacing w:val="37"/>
        </w:rPr>
        <w:t xml:space="preserve"> </w:t>
      </w:r>
      <w:r w:rsidRPr="00B40DD1">
        <w:rPr>
          <w:rFonts w:asciiTheme="minorHAnsi" w:hAnsiTheme="minorHAnsi" w:cstheme="minorHAnsi"/>
        </w:rPr>
        <w:t>budget</w:t>
      </w:r>
      <w:r w:rsidRPr="00B40DD1">
        <w:rPr>
          <w:rFonts w:asciiTheme="minorHAnsi" w:hAnsiTheme="minorHAnsi" w:cstheme="minorHAnsi"/>
          <w:spacing w:val="18"/>
        </w:rPr>
        <w:t xml:space="preserve"> </w:t>
      </w:r>
      <w:r w:rsidRPr="00B40DD1">
        <w:rPr>
          <w:rFonts w:asciiTheme="minorHAnsi" w:hAnsiTheme="minorHAnsi" w:cstheme="minorHAnsi"/>
        </w:rPr>
        <w:t>sous</w:t>
      </w:r>
      <w:r w:rsidRPr="00B40DD1">
        <w:rPr>
          <w:rFonts w:asciiTheme="minorHAnsi" w:hAnsiTheme="minorHAnsi" w:cstheme="minorHAnsi"/>
          <w:spacing w:val="21"/>
        </w:rPr>
        <w:t xml:space="preserve"> </w:t>
      </w:r>
      <w:r w:rsidRPr="00B40DD1">
        <w:rPr>
          <w:rFonts w:asciiTheme="minorHAnsi" w:hAnsiTheme="minorHAnsi" w:cstheme="minorHAnsi"/>
        </w:rPr>
        <w:t>format</w:t>
      </w:r>
      <w:r w:rsidRPr="00B40DD1">
        <w:rPr>
          <w:rFonts w:asciiTheme="minorHAnsi" w:hAnsiTheme="minorHAnsi" w:cstheme="minorHAnsi"/>
          <w:spacing w:val="18"/>
        </w:rPr>
        <w:t xml:space="preserve"> </w:t>
      </w:r>
      <w:r w:rsidRPr="00B40DD1">
        <w:rPr>
          <w:rFonts w:asciiTheme="minorHAnsi" w:hAnsiTheme="minorHAnsi" w:cstheme="minorHAnsi"/>
        </w:rPr>
        <w:t>ECHO</w:t>
      </w:r>
      <w:r w:rsidRPr="00B40DD1">
        <w:rPr>
          <w:rFonts w:asciiTheme="minorHAnsi" w:hAnsiTheme="minorHAnsi" w:cstheme="minorHAnsi"/>
          <w:spacing w:val="19"/>
        </w:rPr>
        <w:t xml:space="preserve"> </w:t>
      </w:r>
      <w:r w:rsidRPr="00B40DD1">
        <w:rPr>
          <w:rFonts w:asciiTheme="minorHAnsi" w:hAnsiTheme="minorHAnsi" w:cstheme="minorHAnsi"/>
        </w:rPr>
        <w:t>et</w:t>
      </w:r>
      <w:r w:rsidRPr="00B40DD1">
        <w:rPr>
          <w:rFonts w:asciiTheme="minorHAnsi" w:hAnsiTheme="minorHAnsi" w:cstheme="minorHAnsi"/>
          <w:spacing w:val="29"/>
        </w:rPr>
        <w:t xml:space="preserve"> </w:t>
      </w:r>
      <w:r w:rsidRPr="00B40DD1">
        <w:rPr>
          <w:rFonts w:asciiTheme="minorHAnsi" w:hAnsiTheme="minorHAnsi" w:cstheme="minorHAnsi"/>
        </w:rPr>
        <w:t>format</w:t>
      </w:r>
      <w:r w:rsidRPr="00B40DD1">
        <w:rPr>
          <w:rFonts w:asciiTheme="minorHAnsi" w:hAnsiTheme="minorHAnsi" w:cstheme="minorHAnsi"/>
          <w:spacing w:val="18"/>
        </w:rPr>
        <w:t xml:space="preserve"> </w:t>
      </w:r>
      <w:r w:rsidRPr="00B40DD1">
        <w:rPr>
          <w:rFonts w:asciiTheme="minorHAnsi" w:hAnsiTheme="minorHAnsi" w:cstheme="minorHAnsi"/>
        </w:rPr>
        <w:t>HI</w:t>
      </w:r>
      <w:r w:rsidRPr="00B40DD1">
        <w:rPr>
          <w:rFonts w:asciiTheme="minorHAnsi" w:hAnsiTheme="minorHAnsi" w:cstheme="minorHAnsi"/>
          <w:spacing w:val="23"/>
        </w:rPr>
        <w:t xml:space="preserve"> </w:t>
      </w:r>
      <w:r w:rsidRPr="00B40DD1">
        <w:rPr>
          <w:rFonts w:asciiTheme="minorHAnsi" w:hAnsiTheme="minorHAnsi" w:cstheme="minorHAnsi"/>
        </w:rPr>
        <w:t>(PDTool),</w:t>
      </w:r>
      <w:r w:rsidRPr="00B40DD1">
        <w:rPr>
          <w:rFonts w:asciiTheme="minorHAnsi" w:hAnsiTheme="minorHAnsi" w:cstheme="minorHAnsi"/>
          <w:spacing w:val="22"/>
        </w:rPr>
        <w:t xml:space="preserve"> </w:t>
      </w:r>
      <w:r w:rsidRPr="00B40DD1">
        <w:rPr>
          <w:rFonts w:asciiTheme="minorHAnsi" w:hAnsiTheme="minorHAnsi" w:cstheme="minorHAnsi"/>
        </w:rPr>
        <w:t>validé</w:t>
      </w:r>
      <w:r w:rsidRPr="00B40DD1">
        <w:rPr>
          <w:rFonts w:asciiTheme="minorHAnsi" w:hAnsiTheme="minorHAnsi" w:cstheme="minorHAnsi"/>
          <w:spacing w:val="28"/>
        </w:rPr>
        <w:t xml:space="preserve"> </w:t>
      </w:r>
      <w:r w:rsidRPr="00B40DD1">
        <w:rPr>
          <w:rFonts w:asciiTheme="minorHAnsi" w:hAnsiTheme="minorHAnsi" w:cstheme="minorHAnsi"/>
        </w:rPr>
        <w:t>par</w:t>
      </w:r>
      <w:r w:rsidRPr="00B40DD1">
        <w:rPr>
          <w:rFonts w:asciiTheme="minorHAnsi" w:hAnsiTheme="minorHAnsi" w:cstheme="minorHAnsi"/>
          <w:spacing w:val="15"/>
        </w:rPr>
        <w:t xml:space="preserve"> </w:t>
      </w:r>
      <w:r w:rsidRPr="00B40DD1">
        <w:rPr>
          <w:rFonts w:asciiTheme="minorHAnsi" w:hAnsiTheme="minorHAnsi" w:cstheme="minorHAnsi"/>
        </w:rPr>
        <w:t>HI,</w:t>
      </w:r>
      <w:r w:rsidRPr="00B40DD1">
        <w:rPr>
          <w:rFonts w:asciiTheme="minorHAnsi" w:hAnsiTheme="minorHAnsi" w:cstheme="minorHAnsi"/>
          <w:spacing w:val="22"/>
        </w:rPr>
        <w:t xml:space="preserve"> </w:t>
      </w:r>
      <w:r w:rsidRPr="00B40DD1">
        <w:rPr>
          <w:rFonts w:asciiTheme="minorHAnsi" w:hAnsiTheme="minorHAnsi" w:cstheme="minorHAnsi"/>
        </w:rPr>
        <w:t>sera</w:t>
      </w:r>
      <w:r w:rsidRPr="00B40DD1">
        <w:rPr>
          <w:rFonts w:asciiTheme="minorHAnsi" w:hAnsiTheme="minorHAnsi" w:cstheme="minorHAnsi"/>
          <w:spacing w:val="16"/>
        </w:rPr>
        <w:t xml:space="preserve"> </w:t>
      </w:r>
      <w:r w:rsidRPr="00B40DD1">
        <w:rPr>
          <w:rFonts w:asciiTheme="minorHAnsi" w:hAnsiTheme="minorHAnsi" w:cstheme="minorHAnsi"/>
        </w:rPr>
        <w:t>soumis</w:t>
      </w:r>
      <w:r w:rsidRPr="00B40DD1">
        <w:rPr>
          <w:rFonts w:asciiTheme="minorHAnsi" w:hAnsiTheme="minorHAnsi" w:cstheme="minorHAnsi"/>
          <w:spacing w:val="21"/>
        </w:rPr>
        <w:t xml:space="preserve"> </w:t>
      </w:r>
      <w:r w:rsidRPr="00B40DD1">
        <w:rPr>
          <w:rFonts w:asciiTheme="minorHAnsi" w:hAnsiTheme="minorHAnsi" w:cstheme="minorHAnsi"/>
        </w:rPr>
        <w:t>au</w:t>
      </w:r>
      <w:r w:rsidRPr="00B40DD1">
        <w:rPr>
          <w:rFonts w:asciiTheme="minorHAnsi" w:hAnsiTheme="minorHAnsi" w:cstheme="minorHAnsi"/>
          <w:spacing w:val="20"/>
        </w:rPr>
        <w:t xml:space="preserve"> </w:t>
      </w:r>
      <w:r w:rsidRPr="00B40DD1">
        <w:rPr>
          <w:rFonts w:asciiTheme="minorHAnsi" w:hAnsiTheme="minorHAnsi" w:cstheme="minorHAnsi"/>
        </w:rPr>
        <w:t>Programme</w:t>
      </w:r>
      <w:r w:rsidRPr="00B40DD1">
        <w:rPr>
          <w:rFonts w:asciiTheme="minorHAnsi" w:hAnsiTheme="minorHAnsi" w:cstheme="minorHAnsi"/>
          <w:spacing w:val="-47"/>
        </w:rPr>
        <w:t xml:space="preserve">            </w:t>
      </w:r>
      <w:r w:rsidRPr="00B40DD1">
        <w:rPr>
          <w:rFonts w:asciiTheme="minorHAnsi" w:hAnsiTheme="minorHAnsi" w:cstheme="minorHAnsi"/>
        </w:rPr>
        <w:t>Mali</w:t>
      </w:r>
      <w:r w:rsidRPr="00B40DD1">
        <w:rPr>
          <w:rFonts w:asciiTheme="minorHAnsi" w:hAnsiTheme="minorHAnsi" w:cstheme="minorHAnsi"/>
          <w:spacing w:val="-4"/>
        </w:rPr>
        <w:t xml:space="preserve"> </w:t>
      </w:r>
    </w:p>
    <w:p w14:paraId="127029A7" w14:textId="1576DAD5" w:rsidR="000D136B" w:rsidRPr="000D136B" w:rsidRDefault="000D136B" w:rsidP="00432476">
      <w:pPr>
        <w:pStyle w:val="Corpsdetexte"/>
        <w:rPr>
          <w:rFonts w:asciiTheme="minorHAnsi" w:hAnsiTheme="minorHAnsi" w:cstheme="minorHAnsi"/>
          <w:b/>
        </w:rPr>
      </w:pPr>
    </w:p>
    <w:p w14:paraId="13758BB0" w14:textId="54709804" w:rsidR="00772741" w:rsidRDefault="003A2A45" w:rsidP="0064062B">
      <w:pPr>
        <w:pStyle w:val="Corpsdetexte"/>
        <w:numPr>
          <w:ilvl w:val="0"/>
          <w:numId w:val="14"/>
        </w:numPr>
        <w:rPr>
          <w:rFonts w:asciiTheme="minorHAnsi" w:hAnsiTheme="minorHAnsi" w:cstheme="minorHAnsi"/>
          <w:b/>
        </w:rPr>
      </w:pPr>
      <w:r>
        <w:rPr>
          <w:rFonts w:asciiTheme="minorHAnsi" w:hAnsiTheme="minorHAnsi" w:cstheme="minorHAnsi"/>
          <w:b/>
        </w:rPr>
        <w:t>Scope géographique de l’évaluation</w:t>
      </w:r>
    </w:p>
    <w:p w14:paraId="129968AF" w14:textId="0BA5ABB8" w:rsidR="003A2A45" w:rsidRPr="003A2A45" w:rsidRDefault="003A2A45" w:rsidP="003A2A45">
      <w:pPr>
        <w:pStyle w:val="Corpsdetexte"/>
        <w:rPr>
          <w:rFonts w:asciiTheme="minorHAnsi" w:hAnsiTheme="minorHAnsi" w:cstheme="minorHAnsi"/>
        </w:rPr>
      </w:pPr>
      <w:r w:rsidRPr="003A2A45">
        <w:rPr>
          <w:rFonts w:asciiTheme="minorHAnsi" w:hAnsiTheme="minorHAnsi" w:cstheme="minorHAnsi"/>
        </w:rPr>
        <w:t xml:space="preserve">L’évaluation des besoins devra couvrir la région de Gao (Cercle de Bourem et Gao) </w:t>
      </w:r>
    </w:p>
    <w:p w14:paraId="6DB97C05" w14:textId="77777777" w:rsidR="003A2A45" w:rsidRDefault="003A2A45" w:rsidP="003A2A45">
      <w:pPr>
        <w:pStyle w:val="Corpsdetexte"/>
        <w:rPr>
          <w:rFonts w:asciiTheme="minorHAnsi" w:hAnsiTheme="minorHAnsi" w:cstheme="minorHAnsi"/>
          <w:b/>
        </w:rPr>
      </w:pPr>
    </w:p>
    <w:p w14:paraId="0DF319C3" w14:textId="4C8007B0" w:rsidR="003A2A45" w:rsidRDefault="003A2A45" w:rsidP="0064062B">
      <w:pPr>
        <w:pStyle w:val="Corpsdetexte"/>
        <w:numPr>
          <w:ilvl w:val="0"/>
          <w:numId w:val="14"/>
        </w:numPr>
        <w:rPr>
          <w:rFonts w:asciiTheme="minorHAnsi" w:hAnsiTheme="minorHAnsi" w:cstheme="minorHAnsi"/>
          <w:b/>
        </w:rPr>
      </w:pPr>
      <w:r>
        <w:rPr>
          <w:rFonts w:asciiTheme="minorHAnsi" w:hAnsiTheme="minorHAnsi" w:cstheme="minorHAnsi"/>
          <w:b/>
        </w:rPr>
        <w:t>M</w:t>
      </w:r>
      <w:r w:rsidRPr="001A03A3">
        <w:rPr>
          <w:rFonts w:asciiTheme="minorHAnsi" w:hAnsiTheme="minorHAnsi" w:cstheme="minorHAnsi"/>
          <w:b/>
        </w:rPr>
        <w:t>éthodologie</w:t>
      </w:r>
      <w:r w:rsidR="009A16BC">
        <w:rPr>
          <w:rFonts w:asciiTheme="minorHAnsi" w:hAnsiTheme="minorHAnsi" w:cstheme="minorHAnsi"/>
          <w:b/>
        </w:rPr>
        <w:t xml:space="preserve"> à suivre pour l’évaluation des besoins</w:t>
      </w:r>
    </w:p>
    <w:p w14:paraId="7EDB2A8D" w14:textId="77777777" w:rsidR="00BA56D8" w:rsidRDefault="00BA56D8" w:rsidP="00BA56D8">
      <w:pPr>
        <w:pStyle w:val="Default"/>
      </w:pPr>
    </w:p>
    <w:p w14:paraId="496276CB" w14:textId="360ABA88" w:rsidR="00F402C4" w:rsidRDefault="00FE72D2" w:rsidP="00505B3E">
      <w:pPr>
        <w:pStyle w:val="Default"/>
        <w:spacing w:after="46"/>
        <w:jc w:val="both"/>
        <w:rPr>
          <w:sz w:val="23"/>
          <w:szCs w:val="23"/>
        </w:rPr>
      </w:pPr>
      <w:r>
        <w:rPr>
          <w:sz w:val="23"/>
          <w:szCs w:val="23"/>
        </w:rPr>
        <w:t xml:space="preserve">Pour l’évaluation des besoins, le/la consultant travaillera en étroite collaboration avec l’équipe terrain de HI à composition mixte (hommes/femmes) et qui agira sous sa supervision.  </w:t>
      </w:r>
      <w:r w:rsidR="00F402C4">
        <w:rPr>
          <w:sz w:val="23"/>
          <w:szCs w:val="23"/>
        </w:rPr>
        <w:t>L</w:t>
      </w:r>
      <w:r w:rsidR="00360B1F">
        <w:rPr>
          <w:sz w:val="23"/>
          <w:szCs w:val="23"/>
        </w:rPr>
        <w:t>a méthodologie adoptée pour l’</w:t>
      </w:r>
      <w:r w:rsidR="00F402C4">
        <w:rPr>
          <w:sz w:val="23"/>
          <w:szCs w:val="23"/>
        </w:rPr>
        <w:t xml:space="preserve">évaluation </w:t>
      </w:r>
      <w:r w:rsidR="00360B1F">
        <w:rPr>
          <w:sz w:val="23"/>
          <w:szCs w:val="23"/>
        </w:rPr>
        <w:t>reposera</w:t>
      </w:r>
      <w:r w:rsidR="00F402C4">
        <w:rPr>
          <w:sz w:val="23"/>
          <w:szCs w:val="23"/>
        </w:rPr>
        <w:t xml:space="preserve"> sur : i) l’analyse de données existant</w:t>
      </w:r>
      <w:r w:rsidR="002C0017">
        <w:rPr>
          <w:sz w:val="23"/>
          <w:szCs w:val="23"/>
        </w:rPr>
        <w:t>e</w:t>
      </w:r>
      <w:r w:rsidR="00F402C4">
        <w:rPr>
          <w:sz w:val="23"/>
          <w:szCs w:val="23"/>
        </w:rPr>
        <w:t>s via une revue secondaire ; ii) la collecte de données primaire dans le zones cibles</w:t>
      </w:r>
    </w:p>
    <w:p w14:paraId="28113FD8" w14:textId="74450612" w:rsidR="00400C93" w:rsidRDefault="00400C93" w:rsidP="00505B3E">
      <w:pPr>
        <w:pStyle w:val="Default"/>
        <w:spacing w:after="46"/>
        <w:jc w:val="both"/>
        <w:rPr>
          <w:sz w:val="23"/>
          <w:szCs w:val="23"/>
        </w:rPr>
      </w:pPr>
    </w:p>
    <w:p w14:paraId="5CA69144" w14:textId="05AC77B2" w:rsidR="00F402C4" w:rsidRPr="00783F71" w:rsidRDefault="00400C93" w:rsidP="00505B3E">
      <w:pPr>
        <w:pStyle w:val="Default"/>
        <w:spacing w:after="46"/>
        <w:jc w:val="both"/>
        <w:rPr>
          <w:b/>
          <w:i/>
          <w:sz w:val="23"/>
          <w:szCs w:val="23"/>
        </w:rPr>
      </w:pPr>
      <w:r w:rsidRPr="00400C93">
        <w:rPr>
          <w:b/>
          <w:i/>
          <w:sz w:val="23"/>
          <w:szCs w:val="23"/>
        </w:rPr>
        <w:t>Revue secondaire</w:t>
      </w:r>
    </w:p>
    <w:p w14:paraId="14E4CC5E" w14:textId="78A11432" w:rsidR="003149BE" w:rsidRDefault="002C0017" w:rsidP="00400C93">
      <w:pPr>
        <w:pStyle w:val="Default"/>
        <w:spacing w:after="46"/>
        <w:jc w:val="both"/>
        <w:rPr>
          <w:sz w:val="23"/>
          <w:szCs w:val="23"/>
        </w:rPr>
      </w:pPr>
      <w:r>
        <w:rPr>
          <w:sz w:val="23"/>
          <w:szCs w:val="23"/>
        </w:rPr>
        <w:t>L’étude</w:t>
      </w:r>
      <w:r w:rsidR="003149BE">
        <w:rPr>
          <w:sz w:val="23"/>
          <w:szCs w:val="23"/>
        </w:rPr>
        <w:t xml:space="preserve"> de données secondaire devra permettre entre autres d’identifier les principaux types de violations de droits engendrées par le conflit et le déplacement et affectant les populations dans la région de Gao et définir leur prévalence/incidence au sein des communauté cibles.</w:t>
      </w:r>
    </w:p>
    <w:p w14:paraId="06083486" w14:textId="1DEF2B56" w:rsidR="00037B69" w:rsidRDefault="00F402C4" w:rsidP="00400C93">
      <w:pPr>
        <w:pStyle w:val="Default"/>
        <w:spacing w:after="46"/>
        <w:jc w:val="both"/>
        <w:rPr>
          <w:sz w:val="23"/>
          <w:szCs w:val="23"/>
        </w:rPr>
      </w:pPr>
      <w:r>
        <w:rPr>
          <w:sz w:val="23"/>
          <w:szCs w:val="23"/>
        </w:rPr>
        <w:t>La r</w:t>
      </w:r>
      <w:r w:rsidR="00BA56D8">
        <w:rPr>
          <w:sz w:val="23"/>
          <w:szCs w:val="23"/>
        </w:rPr>
        <w:t xml:space="preserve">evue des données secondaires, </w:t>
      </w:r>
      <w:r w:rsidR="003A2A45">
        <w:rPr>
          <w:sz w:val="23"/>
          <w:szCs w:val="23"/>
        </w:rPr>
        <w:t>compren</w:t>
      </w:r>
      <w:r>
        <w:rPr>
          <w:sz w:val="23"/>
          <w:szCs w:val="23"/>
        </w:rPr>
        <w:t>dra,</w:t>
      </w:r>
      <w:r w:rsidR="003A2A45">
        <w:rPr>
          <w:sz w:val="23"/>
          <w:szCs w:val="23"/>
        </w:rPr>
        <w:t xml:space="preserve"> </w:t>
      </w:r>
      <w:r w:rsidR="00505B3E">
        <w:rPr>
          <w:sz w:val="23"/>
          <w:szCs w:val="23"/>
        </w:rPr>
        <w:t>entre autres</w:t>
      </w:r>
      <w:r>
        <w:rPr>
          <w:sz w:val="23"/>
          <w:szCs w:val="23"/>
        </w:rPr>
        <w:t>,</w:t>
      </w:r>
      <w:r w:rsidR="00505B3E">
        <w:rPr>
          <w:sz w:val="23"/>
          <w:szCs w:val="23"/>
        </w:rPr>
        <w:t xml:space="preserve"> </w:t>
      </w:r>
      <w:r w:rsidR="00D15EF9">
        <w:rPr>
          <w:sz w:val="23"/>
          <w:szCs w:val="23"/>
        </w:rPr>
        <w:t xml:space="preserve">une </w:t>
      </w:r>
      <w:r>
        <w:rPr>
          <w:sz w:val="23"/>
          <w:szCs w:val="23"/>
        </w:rPr>
        <w:t>analyse des données rendu</w:t>
      </w:r>
      <w:r w:rsidR="002C0017">
        <w:rPr>
          <w:sz w:val="23"/>
          <w:szCs w:val="23"/>
        </w:rPr>
        <w:t>es</w:t>
      </w:r>
      <w:r>
        <w:rPr>
          <w:sz w:val="23"/>
          <w:szCs w:val="23"/>
        </w:rPr>
        <w:t xml:space="preserve"> disponible</w:t>
      </w:r>
      <w:r w:rsidR="002C0017">
        <w:rPr>
          <w:sz w:val="23"/>
          <w:szCs w:val="23"/>
        </w:rPr>
        <w:t>s</w:t>
      </w:r>
      <w:r>
        <w:rPr>
          <w:sz w:val="23"/>
          <w:szCs w:val="23"/>
        </w:rPr>
        <w:t xml:space="preserve"> à travers les </w:t>
      </w:r>
      <w:r w:rsidR="00D15EF9">
        <w:rPr>
          <w:sz w:val="23"/>
          <w:szCs w:val="23"/>
        </w:rPr>
        <w:t>r</w:t>
      </w:r>
      <w:r w:rsidR="00505B3E">
        <w:rPr>
          <w:sz w:val="23"/>
          <w:szCs w:val="23"/>
        </w:rPr>
        <w:t>apport</w:t>
      </w:r>
      <w:r w:rsidR="00D15EF9">
        <w:rPr>
          <w:sz w:val="23"/>
          <w:szCs w:val="23"/>
        </w:rPr>
        <w:t xml:space="preserve">s d’évaluation rapide de protection </w:t>
      </w:r>
      <w:r w:rsidR="00505B3E">
        <w:rPr>
          <w:sz w:val="23"/>
          <w:szCs w:val="23"/>
        </w:rPr>
        <w:t xml:space="preserve">réalisées par HI et </w:t>
      </w:r>
      <w:r w:rsidR="002C0017">
        <w:rPr>
          <w:sz w:val="23"/>
          <w:szCs w:val="23"/>
        </w:rPr>
        <w:t xml:space="preserve">par les </w:t>
      </w:r>
      <w:r w:rsidR="00505B3E">
        <w:rPr>
          <w:sz w:val="23"/>
          <w:szCs w:val="23"/>
        </w:rPr>
        <w:t>autres acteurs de protection dans les zones cibles, les rapports de monitoring de protection</w:t>
      </w:r>
      <w:r w:rsidR="003A2A45">
        <w:rPr>
          <w:sz w:val="23"/>
          <w:szCs w:val="23"/>
        </w:rPr>
        <w:t xml:space="preserve"> </w:t>
      </w:r>
      <w:r>
        <w:rPr>
          <w:sz w:val="23"/>
          <w:szCs w:val="23"/>
        </w:rPr>
        <w:t xml:space="preserve">menées par les acteurs protection </w:t>
      </w:r>
      <w:r w:rsidR="003A2A45">
        <w:rPr>
          <w:sz w:val="23"/>
          <w:szCs w:val="23"/>
        </w:rPr>
        <w:t>couvrant les zones cibles</w:t>
      </w:r>
      <w:r w:rsidR="00505B3E">
        <w:rPr>
          <w:sz w:val="23"/>
          <w:szCs w:val="23"/>
        </w:rPr>
        <w:t xml:space="preserve">, </w:t>
      </w:r>
      <w:r>
        <w:rPr>
          <w:sz w:val="23"/>
          <w:szCs w:val="23"/>
        </w:rPr>
        <w:t xml:space="preserve">les </w:t>
      </w:r>
      <w:r w:rsidR="003A2A45">
        <w:rPr>
          <w:sz w:val="23"/>
          <w:szCs w:val="23"/>
        </w:rPr>
        <w:t>données mis à disposition à travers le GBVIMS</w:t>
      </w:r>
      <w:r w:rsidR="00B76A30">
        <w:rPr>
          <w:sz w:val="23"/>
          <w:szCs w:val="23"/>
        </w:rPr>
        <w:t>,</w:t>
      </w:r>
      <w:r w:rsidR="003A2A45">
        <w:rPr>
          <w:sz w:val="23"/>
          <w:szCs w:val="23"/>
        </w:rPr>
        <w:t xml:space="preserve"> </w:t>
      </w:r>
      <w:r>
        <w:rPr>
          <w:sz w:val="23"/>
          <w:szCs w:val="23"/>
        </w:rPr>
        <w:t xml:space="preserve">les </w:t>
      </w:r>
      <w:r w:rsidR="003A2A45">
        <w:rPr>
          <w:sz w:val="23"/>
          <w:szCs w:val="23"/>
        </w:rPr>
        <w:t>autres rapport</w:t>
      </w:r>
      <w:r w:rsidR="00D15EF9">
        <w:rPr>
          <w:sz w:val="23"/>
          <w:szCs w:val="23"/>
        </w:rPr>
        <w:t>s</w:t>
      </w:r>
      <w:r w:rsidR="003A2A45">
        <w:rPr>
          <w:sz w:val="23"/>
          <w:szCs w:val="23"/>
        </w:rPr>
        <w:t xml:space="preserve"> sectoriel</w:t>
      </w:r>
      <w:r w:rsidR="00D15EF9">
        <w:rPr>
          <w:sz w:val="23"/>
          <w:szCs w:val="23"/>
        </w:rPr>
        <w:t>s</w:t>
      </w:r>
      <w:r w:rsidR="003A2A45">
        <w:rPr>
          <w:sz w:val="23"/>
          <w:szCs w:val="23"/>
        </w:rPr>
        <w:t xml:space="preserve"> pertinent</w:t>
      </w:r>
      <w:r w:rsidR="00D15EF9">
        <w:rPr>
          <w:sz w:val="23"/>
          <w:szCs w:val="23"/>
        </w:rPr>
        <w:t>s</w:t>
      </w:r>
      <w:r w:rsidR="003A2A45">
        <w:rPr>
          <w:sz w:val="23"/>
          <w:szCs w:val="23"/>
        </w:rPr>
        <w:t xml:space="preserve"> réalisés par les acteurs de protection y compris le cluster protection. </w:t>
      </w:r>
    </w:p>
    <w:p w14:paraId="2F38EBE5" w14:textId="04CAD391" w:rsidR="00FA3B73" w:rsidRDefault="00FA3B73" w:rsidP="00400C93">
      <w:pPr>
        <w:pStyle w:val="Default"/>
        <w:spacing w:after="46"/>
        <w:jc w:val="both"/>
        <w:rPr>
          <w:sz w:val="23"/>
          <w:szCs w:val="23"/>
        </w:rPr>
      </w:pPr>
    </w:p>
    <w:p w14:paraId="742306B0" w14:textId="2A6BD145" w:rsidR="002C0017" w:rsidRDefault="002C0017" w:rsidP="00400C93">
      <w:pPr>
        <w:pStyle w:val="Default"/>
        <w:spacing w:after="46"/>
        <w:jc w:val="both"/>
        <w:rPr>
          <w:sz w:val="23"/>
          <w:szCs w:val="23"/>
        </w:rPr>
      </w:pPr>
      <w:r>
        <w:rPr>
          <w:sz w:val="23"/>
          <w:szCs w:val="23"/>
        </w:rPr>
        <w:t xml:space="preserve">Dans la mesure du possible, l’analyse des données secondaires devra également inclure </w:t>
      </w:r>
      <w:r w:rsidRPr="00432476">
        <w:rPr>
          <w:b/>
          <w:sz w:val="23"/>
          <w:szCs w:val="23"/>
        </w:rPr>
        <w:t>des études socio-anthropologiques sur les mécanismes, systèmes, processus à base communautaires</w:t>
      </w:r>
      <w:r>
        <w:rPr>
          <w:sz w:val="23"/>
          <w:szCs w:val="23"/>
        </w:rPr>
        <w:t xml:space="preserve"> qui peuvent jouer un rôle dans (1) la prévention ou la réponse à des problématiques de protection contre les violences, (2) la solidarité, l’entraide, la cohésion sociale et l’inclusion des personnes vulnérables, (3) l’accompagnement des personnes en souffrance psychologique et/ou le soutien au bien-être psychologique.  </w:t>
      </w:r>
    </w:p>
    <w:p w14:paraId="149D0720" w14:textId="001676DB" w:rsidR="00FA3B73" w:rsidRDefault="00FA3B73" w:rsidP="00400C93">
      <w:pPr>
        <w:pStyle w:val="Default"/>
        <w:spacing w:after="46"/>
        <w:jc w:val="both"/>
        <w:rPr>
          <w:sz w:val="23"/>
          <w:szCs w:val="23"/>
        </w:rPr>
      </w:pPr>
    </w:p>
    <w:p w14:paraId="66FF3F91" w14:textId="470C523E" w:rsidR="00400C93" w:rsidRPr="00400C93" w:rsidRDefault="00400C93" w:rsidP="00400C93">
      <w:pPr>
        <w:pStyle w:val="Default"/>
        <w:spacing w:after="46"/>
        <w:jc w:val="both"/>
        <w:rPr>
          <w:b/>
          <w:i/>
          <w:sz w:val="23"/>
          <w:szCs w:val="23"/>
        </w:rPr>
      </w:pPr>
      <w:r w:rsidRPr="00400C93">
        <w:rPr>
          <w:b/>
          <w:i/>
          <w:sz w:val="23"/>
          <w:szCs w:val="23"/>
        </w:rPr>
        <w:t>Collecte et analyse de données primaires</w:t>
      </w:r>
    </w:p>
    <w:p w14:paraId="38FC600E" w14:textId="10902C82" w:rsidR="00BA56D8" w:rsidRDefault="00BA56D8" w:rsidP="00BA56D8">
      <w:pPr>
        <w:pStyle w:val="Default"/>
        <w:spacing w:after="46"/>
        <w:rPr>
          <w:sz w:val="23"/>
          <w:szCs w:val="23"/>
        </w:rPr>
      </w:pPr>
      <w:r>
        <w:rPr>
          <w:sz w:val="23"/>
          <w:szCs w:val="23"/>
        </w:rPr>
        <w:t xml:space="preserve"> </w:t>
      </w:r>
    </w:p>
    <w:p w14:paraId="47F805F3" w14:textId="77777777" w:rsidR="002C0017" w:rsidRDefault="003149BE" w:rsidP="00BA56D8">
      <w:pPr>
        <w:pStyle w:val="Default"/>
        <w:spacing w:after="46"/>
        <w:rPr>
          <w:sz w:val="23"/>
          <w:szCs w:val="23"/>
        </w:rPr>
      </w:pPr>
      <w:r>
        <w:rPr>
          <w:sz w:val="23"/>
          <w:szCs w:val="23"/>
        </w:rPr>
        <w:t>La collecte de données primaire vise à fournir des informations qualitative</w:t>
      </w:r>
      <w:r w:rsidR="002C0017">
        <w:rPr>
          <w:sz w:val="23"/>
          <w:szCs w:val="23"/>
        </w:rPr>
        <w:t>s</w:t>
      </w:r>
      <w:r>
        <w:rPr>
          <w:sz w:val="23"/>
          <w:szCs w:val="23"/>
        </w:rPr>
        <w:t xml:space="preserve"> sur </w:t>
      </w:r>
    </w:p>
    <w:p w14:paraId="0C57B402" w14:textId="1ED0DBE7" w:rsidR="003149BE" w:rsidRDefault="002C0017" w:rsidP="00BA56D8">
      <w:pPr>
        <w:pStyle w:val="Default"/>
        <w:spacing w:after="46"/>
        <w:rPr>
          <w:sz w:val="23"/>
          <w:szCs w:val="23"/>
        </w:rPr>
      </w:pPr>
      <w:r w:rsidRPr="00432476">
        <w:rPr>
          <w:b/>
          <w:sz w:val="23"/>
          <w:szCs w:val="23"/>
        </w:rPr>
        <w:t>- les risques &amp; les besoins en Protection et SMSPS</w:t>
      </w:r>
      <w:r>
        <w:rPr>
          <w:sz w:val="23"/>
          <w:szCs w:val="23"/>
        </w:rPr>
        <w:t xml:space="preserve"> tels que : </w:t>
      </w:r>
      <w:r w:rsidR="003149BE">
        <w:rPr>
          <w:sz w:val="23"/>
          <w:szCs w:val="23"/>
        </w:rPr>
        <w:t>la perception des risques de protection des différents groupes au sein des populations touchées p</w:t>
      </w:r>
      <w:r w:rsidR="00FA3B73">
        <w:rPr>
          <w:sz w:val="23"/>
          <w:szCs w:val="23"/>
        </w:rPr>
        <w:t xml:space="preserve">as le conflit et le déplacement, , les facteurs de vulnérabilités exacerbant l’exposition aux différents types de violations et risques de protection, </w:t>
      </w:r>
    </w:p>
    <w:p w14:paraId="67AE79B9" w14:textId="5899B1FF" w:rsidR="002C0017" w:rsidRDefault="002C0017" w:rsidP="00BA56D8">
      <w:pPr>
        <w:pStyle w:val="Default"/>
        <w:spacing w:after="46"/>
        <w:rPr>
          <w:sz w:val="23"/>
          <w:szCs w:val="23"/>
        </w:rPr>
      </w:pPr>
      <w:r w:rsidRPr="00432476">
        <w:rPr>
          <w:b/>
          <w:sz w:val="23"/>
          <w:szCs w:val="23"/>
        </w:rPr>
        <w:t>- les capacités et ressources pouvant jouer un rôle sur la Protection et la Santé Mentale</w:t>
      </w:r>
      <w:r>
        <w:rPr>
          <w:sz w:val="23"/>
          <w:szCs w:val="23"/>
        </w:rPr>
        <w:t xml:space="preserve"> telles que : </w:t>
      </w:r>
    </w:p>
    <w:p w14:paraId="3C59DDF6" w14:textId="519E0107" w:rsidR="00147DCD" w:rsidRDefault="002C0017" w:rsidP="00BA56D8">
      <w:pPr>
        <w:pStyle w:val="Default"/>
        <w:spacing w:after="46"/>
        <w:rPr>
          <w:sz w:val="23"/>
          <w:szCs w:val="23"/>
        </w:rPr>
      </w:pPr>
      <w:r>
        <w:rPr>
          <w:sz w:val="23"/>
          <w:szCs w:val="23"/>
        </w:rPr>
        <w:t>les éventuels mécanismes de mitigation, de prévention et d’auto protection (individuels ou collectifs) existants au seins des communautés, les processus, systèmes ou mécanismes de réponse aux problématiques de protection et/ou de santé mentale (même informels),</w:t>
      </w:r>
      <w:r w:rsidRPr="002C0017">
        <w:rPr>
          <w:sz w:val="23"/>
          <w:szCs w:val="23"/>
        </w:rPr>
        <w:t xml:space="preserve"> </w:t>
      </w:r>
      <w:r>
        <w:rPr>
          <w:sz w:val="23"/>
          <w:szCs w:val="23"/>
        </w:rPr>
        <w:t>la disponibilité et l’accessibilité des services de prise en charge</w:t>
      </w:r>
    </w:p>
    <w:p w14:paraId="441D43E4" w14:textId="77777777" w:rsidR="00FA3B73" w:rsidRDefault="00FA3B73" w:rsidP="00BA56D8">
      <w:pPr>
        <w:pStyle w:val="Default"/>
        <w:spacing w:after="46"/>
        <w:rPr>
          <w:sz w:val="23"/>
          <w:szCs w:val="23"/>
        </w:rPr>
      </w:pPr>
    </w:p>
    <w:p w14:paraId="317B5F39" w14:textId="367046C5" w:rsidR="00BA56D8" w:rsidRDefault="00400C93" w:rsidP="00BA56D8">
      <w:pPr>
        <w:pStyle w:val="Default"/>
        <w:spacing w:after="46"/>
        <w:rPr>
          <w:sz w:val="23"/>
          <w:szCs w:val="23"/>
        </w:rPr>
      </w:pPr>
      <w:r>
        <w:rPr>
          <w:sz w:val="23"/>
          <w:szCs w:val="23"/>
        </w:rPr>
        <w:t>La c</w:t>
      </w:r>
      <w:r w:rsidR="00BA56D8">
        <w:rPr>
          <w:sz w:val="23"/>
          <w:szCs w:val="23"/>
        </w:rPr>
        <w:t xml:space="preserve">ollecte et analyse de données primaires </w:t>
      </w:r>
      <w:r>
        <w:rPr>
          <w:sz w:val="23"/>
          <w:szCs w:val="23"/>
        </w:rPr>
        <w:t xml:space="preserve">se fera à travers les </w:t>
      </w:r>
      <w:r w:rsidR="00D15EF9">
        <w:rPr>
          <w:sz w:val="23"/>
          <w:szCs w:val="23"/>
        </w:rPr>
        <w:t xml:space="preserve">: </w:t>
      </w:r>
    </w:p>
    <w:p w14:paraId="44FDC43D" w14:textId="3C786C09" w:rsidR="00BA56D8" w:rsidRDefault="00BA56D8" w:rsidP="00037B69">
      <w:pPr>
        <w:pStyle w:val="Default"/>
        <w:numPr>
          <w:ilvl w:val="0"/>
          <w:numId w:val="16"/>
        </w:numPr>
        <w:spacing w:after="46"/>
        <w:rPr>
          <w:sz w:val="23"/>
          <w:szCs w:val="23"/>
        </w:rPr>
      </w:pPr>
      <w:r>
        <w:rPr>
          <w:sz w:val="23"/>
          <w:szCs w:val="23"/>
        </w:rPr>
        <w:t>Entretiens avec des informateurs clés (membres des com</w:t>
      </w:r>
      <w:r w:rsidR="00A21B89">
        <w:rPr>
          <w:sz w:val="23"/>
          <w:szCs w:val="23"/>
        </w:rPr>
        <w:t xml:space="preserve">munautés, dont hommes et femmes, </w:t>
      </w:r>
      <w:r>
        <w:rPr>
          <w:sz w:val="23"/>
          <w:szCs w:val="23"/>
        </w:rPr>
        <w:t>appartenant à différentes tranches d’âge et à différe</w:t>
      </w:r>
      <w:r w:rsidR="00B76A30">
        <w:rPr>
          <w:sz w:val="23"/>
          <w:szCs w:val="23"/>
        </w:rPr>
        <w:t>nts milieux)</w:t>
      </w:r>
      <w:r w:rsidR="003A2A45">
        <w:rPr>
          <w:sz w:val="23"/>
          <w:szCs w:val="23"/>
        </w:rPr>
        <w:t>, prestataire</w:t>
      </w:r>
      <w:r w:rsidR="00D15EF9">
        <w:rPr>
          <w:sz w:val="23"/>
          <w:szCs w:val="23"/>
        </w:rPr>
        <w:t>s de service</w:t>
      </w:r>
      <w:r w:rsidR="00B76A30">
        <w:rPr>
          <w:sz w:val="23"/>
          <w:szCs w:val="23"/>
        </w:rPr>
        <w:t xml:space="preserve"> sanitaire</w:t>
      </w:r>
      <w:r w:rsidR="00D15EF9">
        <w:rPr>
          <w:sz w:val="23"/>
          <w:szCs w:val="23"/>
        </w:rPr>
        <w:t>, services de développement social et de l’économie solidaires</w:t>
      </w:r>
      <w:r w:rsidR="00A21B89">
        <w:rPr>
          <w:sz w:val="23"/>
          <w:szCs w:val="23"/>
        </w:rPr>
        <w:t>)</w:t>
      </w:r>
    </w:p>
    <w:p w14:paraId="77C20F62" w14:textId="2CC0F569" w:rsidR="00BA56D8" w:rsidRDefault="00BA56D8" w:rsidP="00037B69">
      <w:pPr>
        <w:pStyle w:val="Default"/>
        <w:numPr>
          <w:ilvl w:val="0"/>
          <w:numId w:val="16"/>
        </w:numPr>
        <w:spacing w:after="46"/>
        <w:rPr>
          <w:sz w:val="23"/>
          <w:szCs w:val="23"/>
        </w:rPr>
      </w:pPr>
      <w:r>
        <w:rPr>
          <w:sz w:val="23"/>
          <w:szCs w:val="23"/>
        </w:rPr>
        <w:t>Groupe</w:t>
      </w:r>
      <w:r w:rsidR="00B76A30">
        <w:rPr>
          <w:sz w:val="23"/>
          <w:szCs w:val="23"/>
        </w:rPr>
        <w:t>s de discussion (Focus-groups) visa</w:t>
      </w:r>
      <w:r w:rsidR="00501CA7">
        <w:rPr>
          <w:sz w:val="23"/>
          <w:szCs w:val="23"/>
        </w:rPr>
        <w:t>nt les membres de la communauté</w:t>
      </w:r>
      <w:r w:rsidR="00B76A30">
        <w:rPr>
          <w:sz w:val="23"/>
          <w:szCs w:val="23"/>
        </w:rPr>
        <w:t xml:space="preserve"> affectées (PDIs et communauté hôtes) </w:t>
      </w:r>
      <w:r w:rsidR="00A21B89">
        <w:rPr>
          <w:sz w:val="23"/>
          <w:szCs w:val="23"/>
        </w:rPr>
        <w:t>suivant l’approche AGH</w:t>
      </w:r>
    </w:p>
    <w:p w14:paraId="05A78ABB" w14:textId="5D9AE852" w:rsidR="003A2A45" w:rsidRDefault="003A2A45" w:rsidP="00037B69">
      <w:pPr>
        <w:pStyle w:val="Default"/>
        <w:numPr>
          <w:ilvl w:val="0"/>
          <w:numId w:val="16"/>
        </w:numPr>
        <w:spacing w:after="46"/>
        <w:rPr>
          <w:sz w:val="23"/>
          <w:szCs w:val="23"/>
        </w:rPr>
      </w:pPr>
      <w:r>
        <w:rPr>
          <w:sz w:val="23"/>
          <w:szCs w:val="23"/>
        </w:rPr>
        <w:t>Entretien</w:t>
      </w:r>
      <w:r w:rsidR="00EA0795">
        <w:rPr>
          <w:sz w:val="23"/>
          <w:szCs w:val="23"/>
        </w:rPr>
        <w:t>s</w:t>
      </w:r>
      <w:r>
        <w:rPr>
          <w:sz w:val="23"/>
          <w:szCs w:val="23"/>
        </w:rPr>
        <w:t xml:space="preserve"> avec les acteurs mobilisés dans la réponse humanitaire dans la région de Gao (cluster protection, OCHA, Acteurs RRM</w:t>
      </w:r>
      <w:r w:rsidR="00D15EF9">
        <w:rPr>
          <w:sz w:val="23"/>
          <w:szCs w:val="23"/>
        </w:rPr>
        <w:t>, UNFPA</w:t>
      </w:r>
      <w:r>
        <w:rPr>
          <w:sz w:val="23"/>
          <w:szCs w:val="23"/>
        </w:rPr>
        <w:t xml:space="preserve">) </w:t>
      </w:r>
    </w:p>
    <w:p w14:paraId="1ACF88B4" w14:textId="77777777" w:rsidR="009A16BC" w:rsidRDefault="009A16BC" w:rsidP="009A16BC">
      <w:pPr>
        <w:pStyle w:val="Default"/>
        <w:spacing w:after="46"/>
        <w:ind w:left="720"/>
        <w:rPr>
          <w:sz w:val="23"/>
          <w:szCs w:val="23"/>
        </w:rPr>
      </w:pPr>
    </w:p>
    <w:p w14:paraId="29358025" w14:textId="58337072" w:rsidR="00EA1D3D" w:rsidRDefault="00EA1D3D" w:rsidP="00037B69">
      <w:pPr>
        <w:pStyle w:val="Corpsdetexte"/>
        <w:rPr>
          <w:rFonts w:asciiTheme="minorHAnsi" w:hAnsiTheme="minorHAnsi" w:cstheme="minorHAnsi"/>
          <w:b/>
        </w:rPr>
      </w:pPr>
    </w:p>
    <w:p w14:paraId="41B9F6C3" w14:textId="00A3D030" w:rsidR="00EA1D3D" w:rsidRDefault="00432476" w:rsidP="00037B69">
      <w:pPr>
        <w:pStyle w:val="Corpsdetexte"/>
        <w:rPr>
          <w:rFonts w:asciiTheme="minorHAnsi" w:hAnsiTheme="minorHAnsi" w:cstheme="minorHAnsi"/>
          <w:b/>
        </w:rPr>
      </w:pPr>
      <w:r>
        <w:rPr>
          <w:rFonts w:asciiTheme="minorHAnsi" w:hAnsiTheme="minorHAnsi" w:cstheme="minorHAnsi"/>
          <w:b/>
        </w:rPr>
        <w:t xml:space="preserve">Principes </w:t>
      </w:r>
      <w:r w:rsidR="00EA1D3D">
        <w:rPr>
          <w:rFonts w:asciiTheme="minorHAnsi" w:hAnsiTheme="minorHAnsi" w:cstheme="minorHAnsi"/>
          <w:b/>
        </w:rPr>
        <w:t>Ethique</w:t>
      </w:r>
      <w:r>
        <w:rPr>
          <w:rFonts w:asciiTheme="minorHAnsi" w:hAnsiTheme="minorHAnsi" w:cstheme="minorHAnsi"/>
          <w:b/>
        </w:rPr>
        <w:t>s à prendre en compte pour l’évaluation des besoins</w:t>
      </w:r>
      <w:r w:rsidR="00EA1D3D">
        <w:rPr>
          <w:rFonts w:asciiTheme="minorHAnsi" w:hAnsiTheme="minorHAnsi" w:cstheme="minorHAnsi"/>
          <w:b/>
        </w:rPr>
        <w:t xml:space="preserve"> </w:t>
      </w:r>
    </w:p>
    <w:p w14:paraId="1BEDEF8C" w14:textId="77777777" w:rsidR="00EA1D3D" w:rsidRDefault="00EA1D3D" w:rsidP="00037B69">
      <w:pPr>
        <w:pStyle w:val="Corpsdetexte"/>
        <w:rPr>
          <w:rFonts w:asciiTheme="minorHAnsi" w:hAnsiTheme="minorHAnsi" w:cstheme="minorHAnsi"/>
          <w:b/>
        </w:rPr>
      </w:pPr>
    </w:p>
    <w:p w14:paraId="2EE7CB49" w14:textId="2D7012DA" w:rsidR="00EA1D3D" w:rsidRDefault="00EA1D3D" w:rsidP="00EA1D3D">
      <w:pPr>
        <w:pStyle w:val="Corpsdetexte"/>
        <w:rPr>
          <w:rFonts w:asciiTheme="minorHAnsi" w:hAnsiTheme="minorHAnsi" w:cstheme="minorHAnsi"/>
        </w:rPr>
      </w:pPr>
      <w:r w:rsidRPr="00432476">
        <w:rPr>
          <w:rFonts w:asciiTheme="minorHAnsi" w:hAnsiTheme="minorHAnsi" w:cstheme="minorHAnsi"/>
        </w:rPr>
        <w:lastRenderedPageBreak/>
        <w:t>Dans le cadre de chaque évaluation, HI s’engage à faire respecter certaines mesures éthiques. La prise en compte de ces mesures dans l’offre technique est impérative :</w:t>
      </w:r>
    </w:p>
    <w:p w14:paraId="3F8FEDEB" w14:textId="77777777" w:rsidR="00EA1D3D" w:rsidRPr="00432476" w:rsidRDefault="00EA1D3D" w:rsidP="00EA1D3D">
      <w:pPr>
        <w:pStyle w:val="Corpsdetexte"/>
        <w:rPr>
          <w:rFonts w:asciiTheme="minorHAnsi" w:hAnsiTheme="minorHAnsi" w:cstheme="minorHAnsi"/>
        </w:rPr>
      </w:pPr>
    </w:p>
    <w:p w14:paraId="0D6E6CE4" w14:textId="77777777" w:rsidR="00EA1D3D" w:rsidRPr="00432476" w:rsidRDefault="00EA1D3D" w:rsidP="00432476">
      <w:pPr>
        <w:pStyle w:val="Corpsdetexte"/>
        <w:numPr>
          <w:ilvl w:val="0"/>
          <w:numId w:val="20"/>
        </w:numPr>
        <w:rPr>
          <w:rFonts w:asciiTheme="minorHAnsi" w:hAnsiTheme="minorHAnsi" w:cstheme="minorHAnsi"/>
        </w:rPr>
      </w:pPr>
      <w:r w:rsidRPr="00EA1D3D">
        <w:rPr>
          <w:rFonts w:asciiTheme="minorHAnsi" w:hAnsiTheme="minorHAnsi" w:cstheme="minorHAnsi"/>
          <w:b/>
          <w:bCs/>
        </w:rPr>
        <w:t>Garantir la sécurité des participants, des partenaires et des équipes</w:t>
      </w:r>
      <w:r w:rsidRPr="00432476">
        <w:rPr>
          <w:rFonts w:asciiTheme="minorHAnsi" w:hAnsiTheme="minorHAnsi" w:cstheme="minorHAnsi"/>
          <w:bCs/>
        </w:rPr>
        <w:t> :</w:t>
      </w:r>
      <w:r w:rsidRPr="00432476">
        <w:rPr>
          <w:rFonts w:asciiTheme="minorHAnsi" w:hAnsiTheme="minorHAnsi" w:cstheme="minorHAnsi"/>
        </w:rPr>
        <w:t xml:space="preserve"> l’offre technique doit expliciter les mesures de mitigation des risques. </w:t>
      </w:r>
    </w:p>
    <w:p w14:paraId="6054113C" w14:textId="311047FD" w:rsidR="00EA1D3D" w:rsidRPr="00432476" w:rsidRDefault="00EA1D3D" w:rsidP="00432476">
      <w:pPr>
        <w:pStyle w:val="Corpsdetexte"/>
        <w:numPr>
          <w:ilvl w:val="0"/>
          <w:numId w:val="20"/>
        </w:numPr>
        <w:rPr>
          <w:rFonts w:asciiTheme="minorHAnsi" w:hAnsiTheme="minorHAnsi" w:cstheme="minorHAnsi"/>
        </w:rPr>
      </w:pPr>
      <w:r w:rsidRPr="00EA1D3D">
        <w:rPr>
          <w:rFonts w:asciiTheme="minorHAnsi" w:hAnsiTheme="minorHAnsi" w:cstheme="minorHAnsi"/>
          <w:b/>
          <w:bCs/>
        </w:rPr>
        <w:t>Assurer une approche centrée sur la personne / la communauté</w:t>
      </w:r>
      <w:r w:rsidRPr="00432476">
        <w:rPr>
          <w:rFonts w:asciiTheme="minorHAnsi" w:hAnsiTheme="minorHAnsi" w:cstheme="minorHAnsi"/>
          <w:bCs/>
        </w:rPr>
        <w:t xml:space="preserve"> :</w:t>
      </w:r>
      <w:r w:rsidRPr="00432476">
        <w:rPr>
          <w:rFonts w:asciiTheme="minorHAnsi" w:hAnsiTheme="minorHAnsi" w:cstheme="minorHAnsi"/>
        </w:rPr>
        <w:t xml:space="preserve"> l’offre technique doit proposer des méthodes adaptées aux besoins du public visé</w:t>
      </w:r>
      <w:r w:rsidR="00DB5914">
        <w:rPr>
          <w:rFonts w:asciiTheme="minorHAnsi" w:hAnsiTheme="minorHAnsi" w:cstheme="minorHAnsi"/>
        </w:rPr>
        <w:t xml:space="preserve"> afin d’assurer la participation de toutes et tous </w:t>
      </w:r>
      <w:r w:rsidRPr="00432476">
        <w:rPr>
          <w:rFonts w:asciiTheme="minorHAnsi" w:hAnsiTheme="minorHAnsi" w:cstheme="minorHAnsi"/>
        </w:rPr>
        <w:t>(</w:t>
      </w:r>
      <w:r w:rsidR="00DB5914">
        <w:rPr>
          <w:rFonts w:asciiTheme="minorHAnsi" w:hAnsiTheme="minorHAnsi" w:cstheme="minorHAnsi"/>
        </w:rPr>
        <w:t xml:space="preserve">par exemple : traduction fiable des questionnaires, enquêteurs femmes pour interviewer des femmes et des filles, </w:t>
      </w:r>
      <w:r w:rsidRPr="00432476">
        <w:rPr>
          <w:rFonts w:asciiTheme="minorHAnsi" w:hAnsiTheme="minorHAnsi" w:cstheme="minorHAnsi"/>
        </w:rPr>
        <w:t>outils adaptées en cas de public analphabète / langage des signes / matériel adaptés aux enfants…)</w:t>
      </w:r>
    </w:p>
    <w:p w14:paraId="142623A9" w14:textId="23C8B094" w:rsidR="00EA1D3D" w:rsidRDefault="00EA1D3D" w:rsidP="00432476">
      <w:pPr>
        <w:pStyle w:val="Corpsdetexte"/>
        <w:numPr>
          <w:ilvl w:val="0"/>
          <w:numId w:val="20"/>
        </w:numPr>
        <w:rPr>
          <w:rFonts w:asciiTheme="minorHAnsi" w:hAnsiTheme="minorHAnsi" w:cstheme="minorHAnsi"/>
        </w:rPr>
      </w:pPr>
      <w:r w:rsidRPr="00EA1D3D">
        <w:rPr>
          <w:rFonts w:asciiTheme="minorHAnsi" w:hAnsiTheme="minorHAnsi" w:cstheme="minorHAnsi"/>
          <w:b/>
          <w:bCs/>
        </w:rPr>
        <w:t>Obtenir le consentement libre et éclairé des participants</w:t>
      </w:r>
      <w:r w:rsidRPr="00432476">
        <w:rPr>
          <w:rFonts w:asciiTheme="minorHAnsi" w:hAnsiTheme="minorHAnsi" w:cstheme="minorHAnsi"/>
          <w:bCs/>
        </w:rPr>
        <w:t xml:space="preserve"> :</w:t>
      </w:r>
      <w:r w:rsidRPr="00432476">
        <w:rPr>
          <w:rFonts w:asciiTheme="minorHAnsi" w:hAnsiTheme="minorHAnsi" w:cstheme="minorHAnsi"/>
        </w:rPr>
        <w:t xml:space="preserve"> l’offre technique doit expliciter comment l’évaluateur recueillera le consentement et/ou l’assentiment libre et éclairé de ses interlocuteur</w:t>
      </w:r>
    </w:p>
    <w:p w14:paraId="3CFF6CBB" w14:textId="70219FC4" w:rsidR="00435454" w:rsidRPr="00432476" w:rsidRDefault="00435454" w:rsidP="00432476">
      <w:pPr>
        <w:pStyle w:val="Corpsdetexte"/>
        <w:numPr>
          <w:ilvl w:val="0"/>
          <w:numId w:val="20"/>
        </w:numPr>
        <w:rPr>
          <w:rFonts w:asciiTheme="minorHAnsi" w:hAnsiTheme="minorHAnsi" w:cstheme="minorHAnsi"/>
        </w:rPr>
      </w:pPr>
      <w:r>
        <w:rPr>
          <w:rFonts w:asciiTheme="minorHAnsi" w:hAnsiTheme="minorHAnsi" w:cstheme="minorHAnsi"/>
          <w:b/>
          <w:bCs/>
        </w:rPr>
        <w:t>Proposer des mécanismes de référencement</w:t>
      </w:r>
      <w:r w:rsidR="00DB5914">
        <w:rPr>
          <w:rFonts w:asciiTheme="minorHAnsi" w:hAnsiTheme="minorHAnsi" w:cstheme="minorHAnsi"/>
          <w:b/>
          <w:bCs/>
        </w:rPr>
        <w:t xml:space="preserve"> : </w:t>
      </w:r>
      <w:r w:rsidR="00DB5914" w:rsidRPr="00432476">
        <w:rPr>
          <w:rFonts w:asciiTheme="minorHAnsi" w:hAnsiTheme="minorHAnsi" w:cstheme="minorHAnsi"/>
          <w:bCs/>
        </w:rPr>
        <w:t xml:space="preserve">l’offre technique doit expliciter </w:t>
      </w:r>
      <w:r w:rsidR="00F26225" w:rsidRPr="00432476">
        <w:rPr>
          <w:rFonts w:asciiTheme="minorHAnsi" w:hAnsiTheme="minorHAnsi" w:cstheme="minorHAnsi"/>
          <w:bCs/>
        </w:rPr>
        <w:t>comment les évaluateurs seront en mesure de référer des personnes ayant des besoins de PEC lors de l’activité d’évaluation</w:t>
      </w:r>
    </w:p>
    <w:p w14:paraId="1E802688" w14:textId="01C6EE8E" w:rsidR="00147DCD" w:rsidRDefault="00EA1D3D" w:rsidP="00432476">
      <w:pPr>
        <w:pStyle w:val="Corpsdetexte"/>
        <w:numPr>
          <w:ilvl w:val="0"/>
          <w:numId w:val="20"/>
        </w:numPr>
        <w:rPr>
          <w:rFonts w:asciiTheme="minorHAnsi" w:hAnsiTheme="minorHAnsi" w:cstheme="minorHAnsi"/>
        </w:rPr>
      </w:pPr>
      <w:r w:rsidRPr="00EA1D3D">
        <w:rPr>
          <w:rFonts w:asciiTheme="minorHAnsi" w:hAnsiTheme="minorHAnsi" w:cstheme="minorHAnsi"/>
          <w:b/>
          <w:bCs/>
        </w:rPr>
        <w:t>Assurer la sécurité des données personnelles et sensibles tout au long de l’activité</w:t>
      </w:r>
      <w:r w:rsidRPr="00EA1D3D">
        <w:rPr>
          <w:rFonts w:asciiTheme="minorHAnsi" w:hAnsiTheme="minorHAnsi" w:cstheme="minorHAnsi"/>
          <w:b/>
        </w:rPr>
        <w:t> </w:t>
      </w:r>
      <w:r w:rsidRPr="00432476">
        <w:rPr>
          <w:rFonts w:asciiTheme="minorHAnsi" w:hAnsiTheme="minorHAnsi" w:cstheme="minorHAnsi"/>
        </w:rPr>
        <w:t>: l’offre technique devra proposer des mesures pour la protection des données personnelles</w:t>
      </w:r>
      <w:r w:rsidR="00F26225">
        <w:rPr>
          <w:rFonts w:asciiTheme="minorHAnsi" w:hAnsiTheme="minorHAnsi" w:cstheme="minorHAnsi"/>
        </w:rPr>
        <w:t xml:space="preserve"> et en particulier sur les données concernant les violations de droits</w:t>
      </w:r>
      <w:r w:rsidRPr="00432476">
        <w:rPr>
          <w:rFonts w:asciiTheme="minorHAnsi" w:hAnsiTheme="minorHAnsi" w:cstheme="minorHAnsi"/>
        </w:rPr>
        <w:t>.</w:t>
      </w:r>
    </w:p>
    <w:p w14:paraId="3BB5DA17" w14:textId="15A1920E" w:rsidR="00435454" w:rsidRPr="00432476" w:rsidRDefault="00567DE1" w:rsidP="00432476">
      <w:pPr>
        <w:pStyle w:val="Corpsdetexte"/>
        <w:numPr>
          <w:ilvl w:val="0"/>
          <w:numId w:val="20"/>
        </w:numPr>
        <w:rPr>
          <w:rFonts w:asciiTheme="minorHAnsi" w:hAnsiTheme="minorHAnsi" w:cstheme="minorHAnsi"/>
        </w:rPr>
      </w:pPr>
      <w:r>
        <w:rPr>
          <w:rFonts w:asciiTheme="minorHAnsi" w:hAnsiTheme="minorHAnsi" w:cstheme="minorHAnsi"/>
          <w:b/>
          <w:bCs/>
        </w:rPr>
        <w:t>Planifier</w:t>
      </w:r>
      <w:r w:rsidR="00435454">
        <w:rPr>
          <w:rFonts w:asciiTheme="minorHAnsi" w:hAnsiTheme="minorHAnsi" w:cstheme="minorHAnsi"/>
          <w:b/>
          <w:bCs/>
        </w:rPr>
        <w:t xml:space="preserve"> et garantir l’utilisation et </w:t>
      </w:r>
      <w:r w:rsidR="00AB1255">
        <w:rPr>
          <w:rFonts w:asciiTheme="minorHAnsi" w:hAnsiTheme="minorHAnsi" w:cstheme="minorHAnsi"/>
          <w:b/>
          <w:bCs/>
        </w:rPr>
        <w:t>garantir l’utilisation et le partage des informations</w:t>
      </w:r>
    </w:p>
    <w:p w14:paraId="32B00E21" w14:textId="4C5922CF" w:rsidR="00AB1255" w:rsidRPr="00432476" w:rsidRDefault="00AB1255" w:rsidP="00432476">
      <w:pPr>
        <w:pStyle w:val="Corpsdetexte"/>
        <w:numPr>
          <w:ilvl w:val="0"/>
          <w:numId w:val="20"/>
        </w:numPr>
        <w:rPr>
          <w:rFonts w:asciiTheme="minorHAnsi" w:hAnsiTheme="minorHAnsi" w:cstheme="minorHAnsi"/>
        </w:rPr>
      </w:pPr>
      <w:r>
        <w:rPr>
          <w:rFonts w:asciiTheme="minorHAnsi" w:hAnsiTheme="minorHAnsi" w:cstheme="minorHAnsi"/>
          <w:b/>
          <w:bCs/>
        </w:rPr>
        <w:t xml:space="preserve">Assurer l’expertise des équipes impliquées : </w:t>
      </w:r>
      <w:r w:rsidRPr="00432476">
        <w:rPr>
          <w:rFonts w:asciiTheme="minorHAnsi" w:hAnsiTheme="minorHAnsi" w:cstheme="minorHAnsi"/>
          <w:bCs/>
        </w:rPr>
        <w:t xml:space="preserve">l’offre technique </w:t>
      </w:r>
      <w:r w:rsidR="00DB5914" w:rsidRPr="00432476">
        <w:rPr>
          <w:rFonts w:asciiTheme="minorHAnsi" w:hAnsiTheme="minorHAnsi" w:cstheme="minorHAnsi"/>
          <w:bCs/>
        </w:rPr>
        <w:t>devra</w:t>
      </w:r>
      <w:r w:rsidR="00F26225" w:rsidRPr="00432476">
        <w:rPr>
          <w:rFonts w:asciiTheme="minorHAnsi" w:hAnsiTheme="minorHAnsi" w:cstheme="minorHAnsi"/>
          <w:bCs/>
        </w:rPr>
        <w:t xml:space="preserve"> présenter l’équipe en charge de l’évaluation ( pour chaque position : nombre, genre, langues parlées, etc..)</w:t>
      </w:r>
    </w:p>
    <w:p w14:paraId="374A2B8C" w14:textId="4E86E067" w:rsidR="00BA56D8" w:rsidRDefault="00BA56D8" w:rsidP="00BA56D8">
      <w:pPr>
        <w:pStyle w:val="Corpsdetexte"/>
        <w:ind w:left="360"/>
        <w:rPr>
          <w:rFonts w:asciiTheme="minorHAnsi" w:hAnsiTheme="minorHAnsi" w:cstheme="minorHAnsi"/>
          <w:b/>
        </w:rPr>
      </w:pPr>
    </w:p>
    <w:p w14:paraId="275BB672" w14:textId="77777777" w:rsidR="00147DCD" w:rsidRDefault="00147DCD" w:rsidP="00BA56D8">
      <w:pPr>
        <w:pStyle w:val="Corpsdetexte"/>
        <w:ind w:left="360"/>
        <w:rPr>
          <w:rFonts w:asciiTheme="minorHAnsi" w:hAnsiTheme="minorHAnsi" w:cstheme="minorHAnsi"/>
          <w:b/>
        </w:rPr>
      </w:pPr>
    </w:p>
    <w:p w14:paraId="2FA9220C" w14:textId="19098CFA" w:rsidR="0064062B" w:rsidRDefault="00D15EF9" w:rsidP="0064062B">
      <w:pPr>
        <w:pStyle w:val="Corpsdetexte"/>
        <w:numPr>
          <w:ilvl w:val="0"/>
          <w:numId w:val="14"/>
        </w:numPr>
        <w:rPr>
          <w:rFonts w:asciiTheme="minorHAnsi" w:hAnsiTheme="minorHAnsi" w:cstheme="minorHAnsi"/>
          <w:b/>
        </w:rPr>
      </w:pPr>
      <w:r>
        <w:rPr>
          <w:rFonts w:asciiTheme="minorHAnsi" w:hAnsiTheme="minorHAnsi" w:cstheme="minorHAnsi"/>
          <w:b/>
        </w:rPr>
        <w:t xml:space="preserve">Durée </w:t>
      </w:r>
      <w:r w:rsidR="00B40DD1">
        <w:rPr>
          <w:rFonts w:asciiTheme="minorHAnsi" w:hAnsiTheme="minorHAnsi" w:cstheme="minorHAnsi"/>
          <w:b/>
        </w:rPr>
        <w:t>estimé</w:t>
      </w:r>
      <w:r w:rsidR="00FE72D2">
        <w:rPr>
          <w:rFonts w:asciiTheme="minorHAnsi" w:hAnsiTheme="minorHAnsi" w:cstheme="minorHAnsi"/>
          <w:b/>
        </w:rPr>
        <w:t>e</w:t>
      </w:r>
    </w:p>
    <w:p w14:paraId="0BC8A534" w14:textId="3902A405" w:rsidR="009A16BC" w:rsidRDefault="009A16BC" w:rsidP="009A16BC">
      <w:pPr>
        <w:pStyle w:val="Corpsdetexte"/>
        <w:ind w:left="360"/>
        <w:rPr>
          <w:rFonts w:asciiTheme="minorHAnsi" w:hAnsiTheme="minorHAnsi" w:cstheme="minorHAnsi"/>
        </w:rPr>
      </w:pPr>
      <w:r w:rsidRPr="009A16BC">
        <w:rPr>
          <w:rFonts w:asciiTheme="minorHAnsi" w:hAnsiTheme="minorHAnsi" w:cstheme="minorHAnsi"/>
        </w:rPr>
        <w:t xml:space="preserve">La durée estimée pour la consultance est de 23 jours </w:t>
      </w:r>
      <w:r>
        <w:rPr>
          <w:rFonts w:asciiTheme="minorHAnsi" w:hAnsiTheme="minorHAnsi" w:cstheme="minorHAnsi"/>
        </w:rPr>
        <w:t xml:space="preserve">dont 13 pour l’évaluation des besoins et 10 pour l’écriture de la proposition de projet. La consultance devrait avoir lieu sur la période allant du 14/11/2022 au 13/01/2023. </w:t>
      </w:r>
    </w:p>
    <w:p w14:paraId="76120698" w14:textId="3CBB8142" w:rsidR="009A16BC" w:rsidRDefault="009A16BC" w:rsidP="009A16BC">
      <w:pPr>
        <w:pStyle w:val="Corpsdetexte"/>
        <w:ind w:left="360"/>
        <w:rPr>
          <w:rFonts w:asciiTheme="minorHAnsi" w:hAnsiTheme="minorHAnsi" w:cstheme="minorHAnsi"/>
        </w:rPr>
      </w:pPr>
      <w:r>
        <w:rPr>
          <w:rFonts w:asciiTheme="minorHAnsi" w:hAnsiTheme="minorHAnsi" w:cstheme="minorHAnsi"/>
        </w:rPr>
        <w:t>Il est demandé au/à la consultant/e de proposer un planning détaillé du déroulement de la consultance</w:t>
      </w:r>
      <w:r w:rsidR="007544B2">
        <w:rPr>
          <w:rFonts w:asciiTheme="minorHAnsi" w:hAnsiTheme="minorHAnsi" w:cstheme="minorHAnsi"/>
        </w:rPr>
        <w:t>. Le planning devra prendre en compte les étapes suivantes</w:t>
      </w:r>
    </w:p>
    <w:p w14:paraId="005A8A30" w14:textId="01C5923E" w:rsidR="007544B2" w:rsidRPr="007544B2" w:rsidRDefault="007544B2" w:rsidP="007544B2">
      <w:pPr>
        <w:pStyle w:val="Corpsdetexte"/>
        <w:numPr>
          <w:ilvl w:val="0"/>
          <w:numId w:val="24"/>
        </w:numPr>
        <w:rPr>
          <w:rFonts w:asciiTheme="minorHAnsi" w:hAnsiTheme="minorHAnsi" w:cstheme="minorHAnsi"/>
        </w:rPr>
      </w:pPr>
      <w:r w:rsidRPr="00280288">
        <w:rPr>
          <w:rFonts w:eastAsia="Times New Roman"/>
          <w:color w:val="000000"/>
          <w:lang w:eastAsia="fr-FR"/>
        </w:rPr>
        <w:t>Echange avec l’équipe projet ECHO, manager opé</w:t>
      </w:r>
      <w:r w:rsidR="00FE72D2">
        <w:rPr>
          <w:rFonts w:eastAsia="Times New Roman"/>
          <w:color w:val="000000"/>
          <w:lang w:eastAsia="fr-FR"/>
        </w:rPr>
        <w:t>rationnel</w:t>
      </w:r>
      <w:r w:rsidRPr="00280288">
        <w:rPr>
          <w:rFonts w:eastAsia="Times New Roman"/>
          <w:color w:val="000000"/>
          <w:lang w:eastAsia="fr-FR"/>
        </w:rPr>
        <w:t>, A</w:t>
      </w:r>
      <w:r w:rsidR="00FE72D2">
        <w:rPr>
          <w:rFonts w:eastAsia="Times New Roman"/>
          <w:color w:val="000000"/>
          <w:lang w:eastAsia="fr-FR"/>
        </w:rPr>
        <w:t xml:space="preserve">rea </w:t>
      </w:r>
      <w:r w:rsidRPr="00280288">
        <w:rPr>
          <w:rFonts w:eastAsia="Times New Roman"/>
          <w:color w:val="000000"/>
          <w:lang w:eastAsia="fr-FR"/>
        </w:rPr>
        <w:t>M</w:t>
      </w:r>
      <w:r w:rsidR="00FE72D2">
        <w:rPr>
          <w:rFonts w:eastAsia="Times New Roman"/>
          <w:color w:val="000000"/>
          <w:lang w:eastAsia="fr-FR"/>
        </w:rPr>
        <w:t>nager</w:t>
      </w:r>
      <w:r w:rsidRPr="00280288">
        <w:rPr>
          <w:rFonts w:eastAsia="Times New Roman"/>
          <w:color w:val="000000"/>
          <w:lang w:eastAsia="fr-FR"/>
        </w:rPr>
        <w:t xml:space="preserve"> , Unité technique  sur la réponse en cours</w:t>
      </w:r>
      <w:r w:rsidRPr="00280288">
        <w:rPr>
          <w:rFonts w:eastAsia="Times New Roman"/>
          <w:color w:val="000000"/>
          <w:sz w:val="16"/>
          <w:szCs w:val="16"/>
          <w:lang w:eastAsia="fr-FR"/>
        </w:rPr>
        <w:t> </w:t>
      </w:r>
      <w:r w:rsidRPr="00280288">
        <w:rPr>
          <w:rFonts w:eastAsia="Times New Roman"/>
          <w:color w:val="000000"/>
          <w:lang w:eastAsia="fr-FR"/>
        </w:rPr>
        <w:t xml:space="preserve"> et les perspectives pour 2023</w:t>
      </w:r>
    </w:p>
    <w:p w14:paraId="269734C0" w14:textId="325E4AB1" w:rsidR="007544B2" w:rsidRPr="007544B2" w:rsidRDefault="007544B2" w:rsidP="007544B2">
      <w:pPr>
        <w:pStyle w:val="Corpsdetexte"/>
        <w:numPr>
          <w:ilvl w:val="0"/>
          <w:numId w:val="24"/>
        </w:numPr>
        <w:rPr>
          <w:rFonts w:asciiTheme="minorHAnsi" w:hAnsiTheme="minorHAnsi" w:cstheme="minorHAnsi"/>
        </w:rPr>
      </w:pPr>
      <w:r w:rsidRPr="00280288">
        <w:rPr>
          <w:rFonts w:eastAsia="Times New Roman"/>
          <w:color w:val="000000"/>
          <w:lang w:eastAsia="fr-FR"/>
        </w:rPr>
        <w:t>Revue secondaire</w:t>
      </w:r>
    </w:p>
    <w:p w14:paraId="5B2312DC" w14:textId="55F56682" w:rsidR="007544B2" w:rsidRPr="007544B2" w:rsidRDefault="007544B2" w:rsidP="007544B2">
      <w:pPr>
        <w:pStyle w:val="Paragraphedeliste"/>
        <w:widowControl/>
        <w:numPr>
          <w:ilvl w:val="0"/>
          <w:numId w:val="24"/>
        </w:numPr>
        <w:autoSpaceDE/>
        <w:autoSpaceDN/>
        <w:rPr>
          <w:rFonts w:eastAsia="Times New Roman"/>
          <w:color w:val="000000"/>
          <w:lang w:eastAsia="fr-FR"/>
        </w:rPr>
      </w:pPr>
      <w:r w:rsidRPr="007544B2">
        <w:rPr>
          <w:rFonts w:eastAsia="Times New Roman"/>
          <w:color w:val="000000"/>
          <w:lang w:eastAsia="fr-FR"/>
        </w:rPr>
        <w:t xml:space="preserve">Préparation des outils pour la collecte de données primaire </w:t>
      </w:r>
    </w:p>
    <w:p w14:paraId="66642A29" w14:textId="61E8B13C" w:rsidR="007544B2" w:rsidRPr="007544B2" w:rsidRDefault="007544B2" w:rsidP="007544B2">
      <w:pPr>
        <w:pStyle w:val="Corpsdetexte"/>
        <w:numPr>
          <w:ilvl w:val="0"/>
          <w:numId w:val="24"/>
        </w:numPr>
        <w:rPr>
          <w:rFonts w:asciiTheme="minorHAnsi" w:hAnsiTheme="minorHAnsi" w:cstheme="minorHAnsi"/>
        </w:rPr>
      </w:pPr>
      <w:r>
        <w:rPr>
          <w:rFonts w:eastAsia="Times New Roman"/>
          <w:color w:val="000000"/>
          <w:lang w:eastAsia="fr-FR"/>
        </w:rPr>
        <w:t>Réunion comité de pilotage pour validation outils d’évaluation</w:t>
      </w:r>
    </w:p>
    <w:p w14:paraId="0B68D6D6" w14:textId="77777777" w:rsidR="007544B2" w:rsidRPr="007544B2" w:rsidRDefault="007544B2" w:rsidP="007544B2">
      <w:pPr>
        <w:pStyle w:val="Corpsdetexte"/>
        <w:numPr>
          <w:ilvl w:val="0"/>
          <w:numId w:val="24"/>
        </w:numPr>
        <w:rPr>
          <w:rFonts w:asciiTheme="minorHAnsi" w:hAnsiTheme="minorHAnsi" w:cstheme="minorHAnsi"/>
        </w:rPr>
      </w:pPr>
      <w:r w:rsidRPr="00280288">
        <w:rPr>
          <w:rFonts w:eastAsia="Times New Roman"/>
          <w:color w:val="000000"/>
          <w:lang w:eastAsia="fr-FR"/>
        </w:rPr>
        <w:t>Briefing de l’équipe sur les outils de collecte de données</w:t>
      </w:r>
      <w:r>
        <w:rPr>
          <w:rFonts w:eastAsia="Times New Roman"/>
          <w:color w:val="000000"/>
          <w:lang w:eastAsia="fr-FR"/>
        </w:rPr>
        <w:t xml:space="preserve"> </w:t>
      </w:r>
    </w:p>
    <w:p w14:paraId="420E6D81" w14:textId="6811F5A3" w:rsidR="007544B2" w:rsidRPr="007544B2" w:rsidRDefault="007544B2" w:rsidP="007544B2">
      <w:pPr>
        <w:pStyle w:val="Corpsdetexte"/>
        <w:numPr>
          <w:ilvl w:val="0"/>
          <w:numId w:val="24"/>
        </w:numPr>
        <w:rPr>
          <w:rFonts w:asciiTheme="minorHAnsi" w:hAnsiTheme="minorHAnsi" w:cstheme="minorHAnsi"/>
        </w:rPr>
      </w:pPr>
      <w:r w:rsidRPr="00280288">
        <w:rPr>
          <w:rFonts w:eastAsia="Times New Roman"/>
          <w:color w:val="000000"/>
          <w:lang w:eastAsia="fr-FR"/>
        </w:rPr>
        <w:t>Collecte de donné</w:t>
      </w:r>
      <w:r w:rsidR="00FE72D2">
        <w:rPr>
          <w:rFonts w:eastAsia="Times New Roman"/>
          <w:color w:val="000000"/>
          <w:lang w:eastAsia="fr-FR"/>
        </w:rPr>
        <w:t>es</w:t>
      </w:r>
      <w:r w:rsidRPr="00280288">
        <w:rPr>
          <w:rFonts w:eastAsia="Times New Roman"/>
          <w:color w:val="000000"/>
          <w:lang w:eastAsia="fr-FR"/>
        </w:rPr>
        <w:t xml:space="preserve"> primaire</w:t>
      </w:r>
      <w:r w:rsidR="00FE72D2">
        <w:rPr>
          <w:rFonts w:eastAsia="Times New Roman"/>
          <w:color w:val="000000"/>
          <w:lang w:eastAsia="fr-FR"/>
        </w:rPr>
        <w:t>s</w:t>
      </w:r>
    </w:p>
    <w:p w14:paraId="74E49EFC" w14:textId="77777777" w:rsidR="007544B2" w:rsidRPr="007544B2" w:rsidRDefault="007544B2" w:rsidP="007544B2">
      <w:pPr>
        <w:pStyle w:val="Paragraphedeliste"/>
        <w:widowControl/>
        <w:numPr>
          <w:ilvl w:val="0"/>
          <w:numId w:val="24"/>
        </w:numPr>
        <w:autoSpaceDE/>
        <w:autoSpaceDN/>
        <w:rPr>
          <w:rFonts w:eastAsia="Times New Roman"/>
          <w:color w:val="000000"/>
          <w:lang w:eastAsia="fr-FR"/>
        </w:rPr>
      </w:pPr>
      <w:r w:rsidRPr="007544B2">
        <w:rPr>
          <w:rFonts w:eastAsia="Times New Roman"/>
          <w:color w:val="000000"/>
          <w:lang w:eastAsia="fr-FR"/>
        </w:rPr>
        <w:t>Analyse de donnée et rédaction du rapport (3 jours)</w:t>
      </w:r>
    </w:p>
    <w:p w14:paraId="361AB107" w14:textId="54CB63F7" w:rsidR="0064062B" w:rsidRPr="00DE16EB" w:rsidRDefault="007544B2" w:rsidP="007544B2">
      <w:pPr>
        <w:pStyle w:val="Corpsdetexte"/>
        <w:numPr>
          <w:ilvl w:val="0"/>
          <w:numId w:val="24"/>
        </w:numPr>
        <w:rPr>
          <w:rFonts w:asciiTheme="minorHAnsi" w:hAnsiTheme="minorHAnsi" w:cstheme="minorHAnsi"/>
        </w:rPr>
      </w:pPr>
      <w:r w:rsidRPr="00280288">
        <w:rPr>
          <w:rFonts w:eastAsia="Times New Roman"/>
          <w:color w:val="000000"/>
          <w:lang w:eastAsia="fr-FR"/>
        </w:rPr>
        <w:t>Révision du rapport sur base des feedback éventuelles</w:t>
      </w:r>
    </w:p>
    <w:p w14:paraId="19C6E0A3" w14:textId="0A026AB7" w:rsidR="00DE16EB" w:rsidRPr="007544B2" w:rsidRDefault="00DE16EB" w:rsidP="007544B2">
      <w:pPr>
        <w:pStyle w:val="Corpsdetexte"/>
        <w:numPr>
          <w:ilvl w:val="0"/>
          <w:numId w:val="24"/>
        </w:numPr>
        <w:rPr>
          <w:rFonts w:asciiTheme="minorHAnsi" w:hAnsiTheme="minorHAnsi" w:cstheme="minorHAnsi"/>
        </w:rPr>
      </w:pPr>
      <w:r>
        <w:rPr>
          <w:rFonts w:eastAsia="Times New Roman"/>
          <w:color w:val="000000"/>
          <w:lang w:eastAsia="fr-FR"/>
        </w:rPr>
        <w:t>Elaboration d’une stratégie d’intervention (définition cadre logique)</w:t>
      </w:r>
    </w:p>
    <w:p w14:paraId="286C4701" w14:textId="247922F8" w:rsidR="007544B2" w:rsidRPr="007544B2" w:rsidRDefault="007544B2" w:rsidP="007544B2">
      <w:pPr>
        <w:pStyle w:val="Corpsdetexte"/>
        <w:numPr>
          <w:ilvl w:val="0"/>
          <w:numId w:val="24"/>
        </w:numPr>
        <w:rPr>
          <w:rFonts w:asciiTheme="minorHAnsi" w:hAnsiTheme="minorHAnsi" w:cstheme="minorHAnsi"/>
        </w:rPr>
      </w:pPr>
      <w:r>
        <w:rPr>
          <w:rFonts w:asciiTheme="minorHAnsi" w:hAnsiTheme="minorHAnsi" w:cstheme="minorHAnsi"/>
          <w:i/>
          <w:u w:val="single"/>
        </w:rPr>
        <w:t>R</w:t>
      </w:r>
      <w:r w:rsidRPr="00401B0C">
        <w:rPr>
          <w:rFonts w:asciiTheme="minorHAnsi" w:hAnsiTheme="minorHAnsi" w:cstheme="minorHAnsi"/>
          <w:i/>
          <w:u w:val="single"/>
        </w:rPr>
        <w:t xml:space="preserve">édaction d’une première proposition de projet sous format ECHO </w:t>
      </w:r>
    </w:p>
    <w:p w14:paraId="1E1F846D" w14:textId="232ACE01" w:rsidR="007544B2" w:rsidRDefault="007544B2" w:rsidP="007544B2">
      <w:pPr>
        <w:pStyle w:val="Corpsdetexte"/>
        <w:numPr>
          <w:ilvl w:val="0"/>
          <w:numId w:val="24"/>
        </w:numPr>
        <w:rPr>
          <w:rFonts w:asciiTheme="minorHAnsi" w:hAnsiTheme="minorHAnsi" w:cstheme="minorHAnsi"/>
        </w:rPr>
      </w:pPr>
      <w:r>
        <w:rPr>
          <w:rFonts w:asciiTheme="minorHAnsi" w:hAnsiTheme="minorHAnsi" w:cstheme="minorHAnsi"/>
        </w:rPr>
        <w:t xml:space="preserve">Elaboration </w:t>
      </w:r>
      <w:r w:rsidR="00DE16EB">
        <w:rPr>
          <w:rFonts w:asciiTheme="minorHAnsi" w:hAnsiTheme="minorHAnsi" w:cstheme="minorHAnsi"/>
        </w:rPr>
        <w:t xml:space="preserve">et révision </w:t>
      </w:r>
      <w:r>
        <w:rPr>
          <w:rFonts w:asciiTheme="minorHAnsi" w:hAnsiTheme="minorHAnsi" w:cstheme="minorHAnsi"/>
        </w:rPr>
        <w:t>du budget</w:t>
      </w:r>
      <w:r w:rsidR="00DE16EB">
        <w:rPr>
          <w:rFonts w:asciiTheme="minorHAnsi" w:hAnsiTheme="minorHAnsi" w:cstheme="minorHAnsi"/>
        </w:rPr>
        <w:t xml:space="preserve"> sur base des feedback éventuels</w:t>
      </w:r>
    </w:p>
    <w:p w14:paraId="55E27E8F" w14:textId="583AA142" w:rsidR="007544B2" w:rsidRDefault="00DE16EB" w:rsidP="007544B2">
      <w:pPr>
        <w:pStyle w:val="Corpsdetexte"/>
        <w:numPr>
          <w:ilvl w:val="0"/>
          <w:numId w:val="24"/>
        </w:numPr>
        <w:rPr>
          <w:rFonts w:asciiTheme="minorHAnsi" w:hAnsiTheme="minorHAnsi" w:cstheme="minorHAnsi"/>
        </w:rPr>
      </w:pPr>
      <w:r>
        <w:rPr>
          <w:rFonts w:asciiTheme="minorHAnsi" w:hAnsiTheme="minorHAnsi" w:cstheme="minorHAnsi"/>
        </w:rPr>
        <w:t>F</w:t>
      </w:r>
      <w:r w:rsidR="00FE72D2">
        <w:rPr>
          <w:rFonts w:asciiTheme="minorHAnsi" w:hAnsiTheme="minorHAnsi" w:cstheme="minorHAnsi"/>
        </w:rPr>
        <w:t>in</w:t>
      </w:r>
      <w:r>
        <w:rPr>
          <w:rFonts w:asciiTheme="minorHAnsi" w:hAnsiTheme="minorHAnsi" w:cstheme="minorHAnsi"/>
        </w:rPr>
        <w:t>alisation</w:t>
      </w:r>
      <w:r w:rsidR="007544B2">
        <w:rPr>
          <w:rFonts w:asciiTheme="minorHAnsi" w:hAnsiTheme="minorHAnsi" w:cstheme="minorHAnsi"/>
        </w:rPr>
        <w:t xml:space="preserve"> de la propale sur base des feedback éventuels </w:t>
      </w:r>
    </w:p>
    <w:p w14:paraId="54B9D5B7" w14:textId="77777777" w:rsidR="007544B2" w:rsidRDefault="007544B2" w:rsidP="00DE16EB">
      <w:pPr>
        <w:pStyle w:val="Corpsdetexte"/>
        <w:ind w:left="1080"/>
        <w:rPr>
          <w:rFonts w:asciiTheme="minorHAnsi" w:hAnsiTheme="minorHAnsi" w:cstheme="minorHAnsi"/>
        </w:rPr>
      </w:pPr>
    </w:p>
    <w:p w14:paraId="335A3C00" w14:textId="2ABB9277" w:rsidR="00772741" w:rsidRPr="00A177E4" w:rsidRDefault="00772741" w:rsidP="00E374FB">
      <w:pPr>
        <w:pStyle w:val="Corpsdetexte"/>
        <w:rPr>
          <w:rFonts w:asciiTheme="minorHAnsi" w:hAnsiTheme="minorHAnsi" w:cstheme="minorHAnsi"/>
        </w:rPr>
      </w:pPr>
    </w:p>
    <w:p w14:paraId="674458B9" w14:textId="2491A19A" w:rsidR="00D15EF9" w:rsidRPr="00D15EF9" w:rsidRDefault="00AE4FD5" w:rsidP="00D15EF9">
      <w:pPr>
        <w:pStyle w:val="Paragraphedeliste"/>
        <w:numPr>
          <w:ilvl w:val="0"/>
          <w:numId w:val="14"/>
        </w:numPr>
        <w:tabs>
          <w:tab w:val="left" w:pos="907"/>
        </w:tabs>
        <w:ind w:hanging="361"/>
        <w:rPr>
          <w:rFonts w:asciiTheme="minorHAnsi" w:hAnsiTheme="minorHAnsi" w:cstheme="minorHAnsi"/>
          <w:b/>
        </w:rPr>
      </w:pPr>
      <w:r>
        <w:rPr>
          <w:rFonts w:asciiTheme="minorHAnsi" w:hAnsiTheme="minorHAnsi" w:cstheme="minorHAnsi"/>
          <w:b/>
          <w:u w:val="single"/>
        </w:rPr>
        <w:t>Livrables</w:t>
      </w:r>
    </w:p>
    <w:p w14:paraId="76BD3C06" w14:textId="77777777" w:rsidR="00C30420" w:rsidRDefault="00C30420" w:rsidP="00D15EF9">
      <w:pPr>
        <w:tabs>
          <w:tab w:val="left" w:pos="907"/>
        </w:tabs>
        <w:rPr>
          <w:rFonts w:asciiTheme="minorHAnsi" w:hAnsiTheme="minorHAnsi" w:cstheme="minorHAnsi"/>
        </w:rPr>
      </w:pPr>
    </w:p>
    <w:p w14:paraId="0A563A3C" w14:textId="4852EA34" w:rsidR="00C30420" w:rsidRPr="004F3941" w:rsidRDefault="00C30420" w:rsidP="004F3941">
      <w:pPr>
        <w:pStyle w:val="Paragraphedeliste"/>
        <w:numPr>
          <w:ilvl w:val="0"/>
          <w:numId w:val="26"/>
        </w:numPr>
        <w:tabs>
          <w:tab w:val="left" w:pos="907"/>
        </w:tabs>
        <w:rPr>
          <w:rFonts w:asciiTheme="minorHAnsi" w:hAnsiTheme="minorHAnsi" w:cstheme="minorHAnsi"/>
          <w:b/>
        </w:rPr>
      </w:pPr>
      <w:r w:rsidRPr="004F3941">
        <w:rPr>
          <w:rFonts w:asciiTheme="minorHAnsi" w:hAnsiTheme="minorHAnsi" w:cstheme="minorHAnsi"/>
          <w:b/>
        </w:rPr>
        <w:t>Documents techniques relatifs à la mise en œuvre de l’évaluation des besoins</w:t>
      </w:r>
    </w:p>
    <w:p w14:paraId="7A0F0372" w14:textId="77777777" w:rsidR="00C30420" w:rsidRDefault="00C30420" w:rsidP="00D15EF9">
      <w:pPr>
        <w:tabs>
          <w:tab w:val="left" w:pos="907"/>
        </w:tabs>
        <w:rPr>
          <w:rFonts w:asciiTheme="minorHAnsi" w:hAnsiTheme="minorHAnsi" w:cstheme="minorHAnsi"/>
        </w:rPr>
      </w:pPr>
    </w:p>
    <w:p w14:paraId="75E368AB" w14:textId="7852F29E" w:rsidR="00C30420" w:rsidRDefault="00C30420" w:rsidP="00D15EF9">
      <w:pPr>
        <w:tabs>
          <w:tab w:val="left" w:pos="907"/>
        </w:tabs>
        <w:rPr>
          <w:rFonts w:asciiTheme="minorHAnsi" w:hAnsiTheme="minorHAnsi" w:cstheme="minorHAnsi"/>
        </w:rPr>
      </w:pPr>
      <w:r>
        <w:rPr>
          <w:rFonts w:asciiTheme="minorHAnsi" w:hAnsiTheme="minorHAnsi" w:cstheme="minorHAnsi"/>
        </w:rPr>
        <w:t>Protocole définitif</w:t>
      </w:r>
    </w:p>
    <w:p w14:paraId="755E64DA" w14:textId="1DCECE13" w:rsidR="00C30420" w:rsidRDefault="00C30420" w:rsidP="00D15EF9">
      <w:pPr>
        <w:tabs>
          <w:tab w:val="left" w:pos="907"/>
        </w:tabs>
        <w:rPr>
          <w:rFonts w:asciiTheme="minorHAnsi" w:hAnsiTheme="minorHAnsi" w:cstheme="minorHAnsi"/>
        </w:rPr>
      </w:pPr>
      <w:r>
        <w:rPr>
          <w:rFonts w:asciiTheme="minorHAnsi" w:hAnsiTheme="minorHAnsi" w:cstheme="minorHAnsi"/>
        </w:rPr>
        <w:t>Outils définitifs de collecte de données (incluant formulaire de consentement)</w:t>
      </w:r>
    </w:p>
    <w:p w14:paraId="66AF4F2B" w14:textId="1505A4A9" w:rsidR="00C30420" w:rsidRDefault="00C30420" w:rsidP="00D15EF9">
      <w:pPr>
        <w:tabs>
          <w:tab w:val="left" w:pos="907"/>
        </w:tabs>
        <w:rPr>
          <w:rFonts w:asciiTheme="minorHAnsi" w:hAnsiTheme="minorHAnsi" w:cstheme="minorHAnsi"/>
        </w:rPr>
      </w:pPr>
      <w:r>
        <w:rPr>
          <w:rFonts w:asciiTheme="minorHAnsi" w:hAnsiTheme="minorHAnsi" w:cstheme="minorHAnsi"/>
        </w:rPr>
        <w:t>Transcriptions</w:t>
      </w:r>
    </w:p>
    <w:p w14:paraId="148AAE21" w14:textId="064D07CD" w:rsidR="00C30420" w:rsidRDefault="00C30420" w:rsidP="00D15EF9">
      <w:pPr>
        <w:tabs>
          <w:tab w:val="left" w:pos="907"/>
        </w:tabs>
        <w:rPr>
          <w:rFonts w:asciiTheme="minorHAnsi" w:hAnsiTheme="minorHAnsi" w:cstheme="minorHAnsi"/>
        </w:rPr>
      </w:pPr>
      <w:r>
        <w:rPr>
          <w:rFonts w:asciiTheme="minorHAnsi" w:hAnsiTheme="minorHAnsi" w:cstheme="minorHAnsi"/>
        </w:rPr>
        <w:t>Formation des enquêteurs</w:t>
      </w:r>
    </w:p>
    <w:p w14:paraId="7033967D" w14:textId="48FB7D2F" w:rsidR="00C30420" w:rsidRDefault="00C30420" w:rsidP="00D15EF9">
      <w:pPr>
        <w:tabs>
          <w:tab w:val="left" w:pos="907"/>
        </w:tabs>
        <w:rPr>
          <w:rFonts w:asciiTheme="minorHAnsi" w:hAnsiTheme="minorHAnsi" w:cstheme="minorHAnsi"/>
        </w:rPr>
      </w:pPr>
    </w:p>
    <w:p w14:paraId="72FE601E" w14:textId="13549251" w:rsidR="00C30420" w:rsidRDefault="00C30420" w:rsidP="00D15EF9">
      <w:pPr>
        <w:tabs>
          <w:tab w:val="left" w:pos="907"/>
        </w:tabs>
        <w:rPr>
          <w:rFonts w:asciiTheme="minorHAnsi" w:hAnsiTheme="minorHAnsi" w:cstheme="minorHAnsi"/>
        </w:rPr>
      </w:pPr>
    </w:p>
    <w:p w14:paraId="2E7DE94B" w14:textId="3DF2C07B" w:rsidR="00C30420" w:rsidRPr="004F3941" w:rsidRDefault="00C30420" w:rsidP="004F3941">
      <w:pPr>
        <w:pStyle w:val="Paragraphedeliste"/>
        <w:numPr>
          <w:ilvl w:val="0"/>
          <w:numId w:val="26"/>
        </w:numPr>
        <w:tabs>
          <w:tab w:val="left" w:pos="907"/>
        </w:tabs>
        <w:rPr>
          <w:rFonts w:asciiTheme="minorHAnsi" w:hAnsiTheme="minorHAnsi" w:cstheme="minorHAnsi"/>
          <w:b/>
        </w:rPr>
      </w:pPr>
      <w:r w:rsidRPr="004F3941">
        <w:rPr>
          <w:rFonts w:asciiTheme="minorHAnsi" w:hAnsiTheme="minorHAnsi" w:cstheme="minorHAnsi"/>
          <w:b/>
        </w:rPr>
        <w:t>Rapports</w:t>
      </w:r>
      <w:r w:rsidR="007544B2" w:rsidRPr="004F3941">
        <w:rPr>
          <w:rFonts w:asciiTheme="minorHAnsi" w:hAnsiTheme="minorHAnsi" w:cstheme="minorHAnsi"/>
          <w:b/>
        </w:rPr>
        <w:t xml:space="preserve"> d’évaluation</w:t>
      </w:r>
    </w:p>
    <w:p w14:paraId="08FBA6F6" w14:textId="77777777" w:rsidR="00C30420" w:rsidRDefault="00C30420" w:rsidP="00D15EF9">
      <w:pPr>
        <w:tabs>
          <w:tab w:val="left" w:pos="907"/>
        </w:tabs>
        <w:rPr>
          <w:rFonts w:asciiTheme="minorHAnsi" w:hAnsiTheme="minorHAnsi" w:cstheme="minorHAnsi"/>
        </w:rPr>
      </w:pPr>
    </w:p>
    <w:p w14:paraId="71AB36BF" w14:textId="1FF0ECA2" w:rsidR="00D15EF9" w:rsidRDefault="00D15EF9" w:rsidP="00D15EF9">
      <w:pPr>
        <w:tabs>
          <w:tab w:val="left" w:pos="907"/>
        </w:tabs>
        <w:rPr>
          <w:rFonts w:asciiTheme="minorHAnsi" w:hAnsiTheme="minorHAnsi" w:cstheme="minorHAnsi"/>
        </w:rPr>
      </w:pPr>
      <w:r w:rsidRPr="00D15EF9">
        <w:rPr>
          <w:rFonts w:asciiTheme="minorHAnsi" w:hAnsiTheme="minorHAnsi" w:cstheme="minorHAnsi"/>
        </w:rPr>
        <w:t>Un rapport d’évaluation des besoins</w:t>
      </w:r>
      <w:r w:rsidR="00243D14">
        <w:rPr>
          <w:rFonts w:asciiTheme="minorHAnsi" w:hAnsiTheme="minorHAnsi" w:cstheme="minorHAnsi"/>
        </w:rPr>
        <w:t xml:space="preserve"> et </w:t>
      </w:r>
      <w:r w:rsidR="00243D14" w:rsidRPr="00432476">
        <w:rPr>
          <w:rFonts w:asciiTheme="minorHAnsi" w:hAnsiTheme="minorHAnsi" w:cstheme="minorHAnsi"/>
          <w:highlight w:val="yellow"/>
        </w:rPr>
        <w:t>des ressources (</w:t>
      </w:r>
      <w:r w:rsidR="00243D14">
        <w:rPr>
          <w:rFonts w:asciiTheme="minorHAnsi" w:hAnsiTheme="minorHAnsi" w:cstheme="minorHAnsi"/>
        </w:rPr>
        <w:t>y compris à base communautaires et en termes de services)</w:t>
      </w:r>
    </w:p>
    <w:p w14:paraId="78B2CEC0" w14:textId="3D1F3A91" w:rsidR="007544B2" w:rsidRDefault="007544B2" w:rsidP="00D15EF9">
      <w:pPr>
        <w:tabs>
          <w:tab w:val="left" w:pos="907"/>
        </w:tabs>
        <w:rPr>
          <w:rFonts w:asciiTheme="minorHAnsi" w:hAnsiTheme="minorHAnsi" w:cstheme="minorHAnsi"/>
        </w:rPr>
      </w:pPr>
    </w:p>
    <w:p w14:paraId="7216A025" w14:textId="59F67AE1" w:rsidR="007544B2" w:rsidRPr="004F3941" w:rsidRDefault="007544B2" w:rsidP="004F3941">
      <w:pPr>
        <w:pStyle w:val="Paragraphedeliste"/>
        <w:numPr>
          <w:ilvl w:val="0"/>
          <w:numId w:val="26"/>
        </w:numPr>
        <w:tabs>
          <w:tab w:val="left" w:pos="907"/>
        </w:tabs>
        <w:rPr>
          <w:rFonts w:asciiTheme="minorHAnsi" w:hAnsiTheme="minorHAnsi" w:cstheme="minorHAnsi"/>
          <w:b/>
        </w:rPr>
      </w:pPr>
      <w:r w:rsidRPr="004F3941">
        <w:rPr>
          <w:rFonts w:asciiTheme="minorHAnsi" w:hAnsiTheme="minorHAnsi" w:cstheme="minorHAnsi"/>
          <w:b/>
        </w:rPr>
        <w:t>Document de projet</w:t>
      </w:r>
    </w:p>
    <w:p w14:paraId="727FF582" w14:textId="6F3B15B6" w:rsidR="007544B2" w:rsidRPr="00A177E4" w:rsidRDefault="007544B2" w:rsidP="007544B2">
      <w:pPr>
        <w:pStyle w:val="Paragraphedeliste"/>
        <w:numPr>
          <w:ilvl w:val="1"/>
          <w:numId w:val="5"/>
        </w:numPr>
        <w:tabs>
          <w:tab w:val="left" w:pos="1627"/>
          <w:tab w:val="left" w:pos="1628"/>
        </w:tabs>
        <w:spacing w:before="2"/>
        <w:rPr>
          <w:rFonts w:asciiTheme="minorHAnsi" w:hAnsiTheme="minorHAnsi" w:cstheme="minorHAnsi"/>
        </w:rPr>
      </w:pPr>
      <w:r w:rsidRPr="00A177E4">
        <w:rPr>
          <w:rFonts w:asciiTheme="minorHAnsi" w:hAnsiTheme="minorHAnsi" w:cstheme="minorHAnsi"/>
        </w:rPr>
        <w:t>Une</w:t>
      </w:r>
      <w:r w:rsidRPr="00A177E4">
        <w:rPr>
          <w:rFonts w:asciiTheme="minorHAnsi" w:hAnsiTheme="minorHAnsi" w:cstheme="minorHAnsi"/>
          <w:spacing w:val="6"/>
        </w:rPr>
        <w:t xml:space="preserve"> </w:t>
      </w:r>
      <w:r w:rsidRPr="00A177E4">
        <w:rPr>
          <w:rFonts w:asciiTheme="minorHAnsi" w:hAnsiTheme="minorHAnsi" w:cstheme="minorHAnsi"/>
        </w:rPr>
        <w:t>proposition</w:t>
      </w:r>
      <w:r w:rsidRPr="00A177E4">
        <w:rPr>
          <w:rFonts w:asciiTheme="minorHAnsi" w:hAnsiTheme="minorHAnsi" w:cstheme="minorHAnsi"/>
          <w:spacing w:val="47"/>
        </w:rPr>
        <w:t xml:space="preserve"> </w:t>
      </w:r>
      <w:r w:rsidRPr="00A177E4">
        <w:rPr>
          <w:rFonts w:asciiTheme="minorHAnsi" w:hAnsiTheme="minorHAnsi" w:cstheme="minorHAnsi"/>
        </w:rPr>
        <w:t>de</w:t>
      </w:r>
      <w:r w:rsidRPr="00A177E4">
        <w:rPr>
          <w:rFonts w:asciiTheme="minorHAnsi" w:hAnsiTheme="minorHAnsi" w:cstheme="minorHAnsi"/>
          <w:spacing w:val="54"/>
        </w:rPr>
        <w:t xml:space="preserve"> </w:t>
      </w:r>
      <w:r w:rsidRPr="00A177E4">
        <w:rPr>
          <w:rFonts w:asciiTheme="minorHAnsi" w:hAnsiTheme="minorHAnsi" w:cstheme="minorHAnsi"/>
        </w:rPr>
        <w:t>cadre</w:t>
      </w:r>
      <w:r w:rsidRPr="00A177E4">
        <w:rPr>
          <w:rFonts w:asciiTheme="minorHAnsi" w:hAnsiTheme="minorHAnsi" w:cstheme="minorHAnsi"/>
          <w:spacing w:val="55"/>
        </w:rPr>
        <w:t xml:space="preserve"> </w:t>
      </w:r>
      <w:r w:rsidRPr="00A177E4">
        <w:rPr>
          <w:rFonts w:asciiTheme="minorHAnsi" w:hAnsiTheme="minorHAnsi" w:cstheme="minorHAnsi"/>
        </w:rPr>
        <w:t>logique</w:t>
      </w:r>
      <w:r w:rsidRPr="00A177E4">
        <w:rPr>
          <w:rFonts w:asciiTheme="minorHAnsi" w:hAnsiTheme="minorHAnsi" w:cstheme="minorHAnsi"/>
          <w:spacing w:val="55"/>
        </w:rPr>
        <w:t xml:space="preserve"> </w:t>
      </w:r>
      <w:r w:rsidRPr="00A177E4">
        <w:rPr>
          <w:rFonts w:asciiTheme="minorHAnsi" w:hAnsiTheme="minorHAnsi" w:cstheme="minorHAnsi"/>
        </w:rPr>
        <w:t>afin</w:t>
      </w:r>
      <w:r w:rsidRPr="00A177E4">
        <w:rPr>
          <w:rFonts w:asciiTheme="minorHAnsi" w:hAnsiTheme="minorHAnsi" w:cstheme="minorHAnsi"/>
          <w:spacing w:val="47"/>
        </w:rPr>
        <w:t xml:space="preserve"> </w:t>
      </w:r>
      <w:r w:rsidRPr="00A177E4">
        <w:rPr>
          <w:rFonts w:asciiTheme="minorHAnsi" w:hAnsiTheme="minorHAnsi" w:cstheme="minorHAnsi"/>
        </w:rPr>
        <w:t>de</w:t>
      </w:r>
      <w:r w:rsidRPr="00A177E4">
        <w:rPr>
          <w:rFonts w:asciiTheme="minorHAnsi" w:hAnsiTheme="minorHAnsi" w:cstheme="minorHAnsi"/>
          <w:spacing w:val="54"/>
        </w:rPr>
        <w:t xml:space="preserve"> </w:t>
      </w:r>
      <w:r w:rsidRPr="00A177E4">
        <w:rPr>
          <w:rFonts w:asciiTheme="minorHAnsi" w:hAnsiTheme="minorHAnsi" w:cstheme="minorHAnsi"/>
        </w:rPr>
        <w:t>valider</w:t>
      </w:r>
      <w:r w:rsidRPr="00A177E4">
        <w:rPr>
          <w:rFonts w:asciiTheme="minorHAnsi" w:hAnsiTheme="minorHAnsi" w:cstheme="minorHAnsi"/>
          <w:spacing w:val="42"/>
        </w:rPr>
        <w:t xml:space="preserve"> </w:t>
      </w:r>
      <w:r w:rsidRPr="00A177E4">
        <w:rPr>
          <w:rFonts w:asciiTheme="minorHAnsi" w:hAnsiTheme="minorHAnsi" w:cstheme="minorHAnsi"/>
        </w:rPr>
        <w:t>les</w:t>
      </w:r>
      <w:r w:rsidRPr="00A177E4">
        <w:rPr>
          <w:rFonts w:asciiTheme="minorHAnsi" w:hAnsiTheme="minorHAnsi" w:cstheme="minorHAnsi"/>
          <w:spacing w:val="48"/>
        </w:rPr>
        <w:t xml:space="preserve"> </w:t>
      </w:r>
      <w:r w:rsidRPr="00A177E4">
        <w:rPr>
          <w:rFonts w:asciiTheme="minorHAnsi" w:hAnsiTheme="minorHAnsi" w:cstheme="minorHAnsi"/>
        </w:rPr>
        <w:t>objectifs,</w:t>
      </w:r>
      <w:r w:rsidRPr="00A177E4">
        <w:rPr>
          <w:rFonts w:asciiTheme="minorHAnsi" w:hAnsiTheme="minorHAnsi" w:cstheme="minorHAnsi"/>
          <w:spacing w:val="51"/>
        </w:rPr>
        <w:t xml:space="preserve"> </w:t>
      </w:r>
      <w:r w:rsidRPr="00A177E4">
        <w:rPr>
          <w:rFonts w:asciiTheme="minorHAnsi" w:hAnsiTheme="minorHAnsi" w:cstheme="minorHAnsi"/>
        </w:rPr>
        <w:t>résultats</w:t>
      </w:r>
      <w:r w:rsidRPr="00A177E4">
        <w:rPr>
          <w:rFonts w:asciiTheme="minorHAnsi" w:hAnsiTheme="minorHAnsi" w:cstheme="minorHAnsi"/>
          <w:spacing w:val="31"/>
        </w:rPr>
        <w:t xml:space="preserve"> </w:t>
      </w:r>
      <w:r w:rsidRPr="00A177E4">
        <w:rPr>
          <w:rFonts w:asciiTheme="minorHAnsi" w:hAnsiTheme="minorHAnsi" w:cstheme="minorHAnsi"/>
        </w:rPr>
        <w:t>et activités</w:t>
      </w:r>
      <w:r w:rsidRPr="00A177E4">
        <w:rPr>
          <w:rFonts w:asciiTheme="minorHAnsi" w:hAnsiTheme="minorHAnsi" w:cstheme="minorHAnsi"/>
          <w:spacing w:val="11"/>
        </w:rPr>
        <w:t xml:space="preserve"> </w:t>
      </w:r>
      <w:r w:rsidRPr="00A177E4">
        <w:rPr>
          <w:rFonts w:asciiTheme="minorHAnsi" w:hAnsiTheme="minorHAnsi" w:cstheme="minorHAnsi"/>
        </w:rPr>
        <w:t>avec</w:t>
      </w:r>
      <w:r w:rsidRPr="00A177E4">
        <w:rPr>
          <w:rFonts w:asciiTheme="minorHAnsi" w:hAnsiTheme="minorHAnsi" w:cstheme="minorHAnsi"/>
          <w:spacing w:val="1"/>
        </w:rPr>
        <w:t xml:space="preserve"> </w:t>
      </w:r>
      <w:r w:rsidRPr="00A177E4">
        <w:rPr>
          <w:rFonts w:asciiTheme="minorHAnsi" w:hAnsiTheme="minorHAnsi" w:cstheme="minorHAnsi"/>
        </w:rPr>
        <w:t>HI,</w:t>
      </w:r>
      <w:r w:rsidRPr="00A177E4">
        <w:rPr>
          <w:rFonts w:asciiTheme="minorHAnsi" w:hAnsiTheme="minorHAnsi" w:cstheme="minorHAnsi"/>
          <w:spacing w:val="13"/>
        </w:rPr>
        <w:t xml:space="preserve"> </w:t>
      </w:r>
      <w:r w:rsidRPr="00A177E4">
        <w:rPr>
          <w:rFonts w:asciiTheme="minorHAnsi" w:hAnsiTheme="minorHAnsi" w:cstheme="minorHAnsi"/>
        </w:rPr>
        <w:t>accompagnée</w:t>
      </w:r>
      <w:r w:rsidRPr="00A177E4">
        <w:rPr>
          <w:rFonts w:asciiTheme="minorHAnsi" w:hAnsiTheme="minorHAnsi" w:cstheme="minorHAnsi"/>
          <w:spacing w:val="19"/>
        </w:rPr>
        <w:t xml:space="preserve"> </w:t>
      </w:r>
      <w:r w:rsidRPr="00A177E4">
        <w:rPr>
          <w:rFonts w:asciiTheme="minorHAnsi" w:hAnsiTheme="minorHAnsi" w:cstheme="minorHAnsi"/>
        </w:rPr>
        <w:t>d’un</w:t>
      </w:r>
      <w:r w:rsidRPr="00A177E4">
        <w:rPr>
          <w:rFonts w:asciiTheme="minorHAnsi" w:hAnsiTheme="minorHAnsi" w:cstheme="minorHAnsi"/>
          <w:spacing w:val="9"/>
        </w:rPr>
        <w:t xml:space="preserve"> </w:t>
      </w:r>
      <w:r w:rsidRPr="00A177E4">
        <w:rPr>
          <w:rFonts w:asciiTheme="minorHAnsi" w:hAnsiTheme="minorHAnsi" w:cstheme="minorHAnsi"/>
        </w:rPr>
        <w:t>budget</w:t>
      </w:r>
      <w:r w:rsidRPr="00A177E4">
        <w:rPr>
          <w:rFonts w:asciiTheme="minorHAnsi" w:hAnsiTheme="minorHAnsi" w:cstheme="minorHAnsi"/>
          <w:spacing w:val="7"/>
        </w:rPr>
        <w:t xml:space="preserve"> </w:t>
      </w:r>
      <w:r w:rsidRPr="00A177E4">
        <w:rPr>
          <w:rFonts w:asciiTheme="minorHAnsi" w:hAnsiTheme="minorHAnsi" w:cstheme="minorHAnsi"/>
        </w:rPr>
        <w:t>très</w:t>
      </w:r>
      <w:r w:rsidRPr="00A177E4">
        <w:rPr>
          <w:rFonts w:asciiTheme="minorHAnsi" w:hAnsiTheme="minorHAnsi" w:cstheme="minorHAnsi"/>
          <w:spacing w:val="11"/>
        </w:rPr>
        <w:t xml:space="preserve"> </w:t>
      </w:r>
      <w:r w:rsidRPr="00A177E4">
        <w:rPr>
          <w:rFonts w:asciiTheme="minorHAnsi" w:hAnsiTheme="minorHAnsi" w:cstheme="minorHAnsi"/>
        </w:rPr>
        <w:t>global</w:t>
      </w:r>
      <w:r w:rsidRPr="00A177E4">
        <w:rPr>
          <w:rFonts w:asciiTheme="minorHAnsi" w:hAnsiTheme="minorHAnsi" w:cstheme="minorHAnsi"/>
          <w:spacing w:val="19"/>
        </w:rPr>
        <w:t xml:space="preserve"> </w:t>
      </w:r>
      <w:r w:rsidRPr="00A177E4">
        <w:rPr>
          <w:rFonts w:asciiTheme="minorHAnsi" w:hAnsiTheme="minorHAnsi" w:cstheme="minorHAnsi"/>
        </w:rPr>
        <w:t>(enveloppe</w:t>
      </w:r>
      <w:r w:rsidRPr="00A177E4">
        <w:rPr>
          <w:rFonts w:asciiTheme="minorHAnsi" w:hAnsiTheme="minorHAnsi" w:cstheme="minorHAnsi"/>
          <w:spacing w:val="19"/>
        </w:rPr>
        <w:t xml:space="preserve"> </w:t>
      </w:r>
      <w:r w:rsidRPr="00A177E4">
        <w:rPr>
          <w:rFonts w:asciiTheme="minorHAnsi" w:hAnsiTheme="minorHAnsi" w:cstheme="minorHAnsi"/>
        </w:rPr>
        <w:t>globale)</w:t>
      </w:r>
    </w:p>
    <w:p w14:paraId="679A836E" w14:textId="79624778" w:rsidR="007544B2" w:rsidRPr="007544B2" w:rsidRDefault="007544B2" w:rsidP="00B73D5E">
      <w:pPr>
        <w:pStyle w:val="Paragraphedeliste"/>
        <w:numPr>
          <w:ilvl w:val="1"/>
          <w:numId w:val="5"/>
        </w:numPr>
        <w:tabs>
          <w:tab w:val="left" w:pos="1627"/>
          <w:tab w:val="left" w:pos="1628"/>
        </w:tabs>
        <w:spacing w:before="2"/>
        <w:rPr>
          <w:rFonts w:asciiTheme="minorHAnsi" w:hAnsiTheme="minorHAnsi" w:cstheme="minorHAnsi"/>
        </w:rPr>
      </w:pPr>
      <w:r w:rsidRPr="007544B2">
        <w:rPr>
          <w:rFonts w:asciiTheme="minorHAnsi" w:hAnsiTheme="minorHAnsi" w:cstheme="minorHAnsi"/>
        </w:rPr>
        <w:t>La proposition de</w:t>
      </w:r>
      <w:r w:rsidRPr="007544B2">
        <w:rPr>
          <w:rFonts w:asciiTheme="minorHAnsi" w:hAnsiTheme="minorHAnsi" w:cstheme="minorHAnsi"/>
          <w:spacing w:val="11"/>
        </w:rPr>
        <w:t xml:space="preserve"> projet </w:t>
      </w:r>
      <w:r w:rsidR="00DE16EB">
        <w:rPr>
          <w:rFonts w:asciiTheme="minorHAnsi" w:hAnsiTheme="minorHAnsi" w:cstheme="minorHAnsi"/>
          <w:spacing w:val="11"/>
        </w:rPr>
        <w:t xml:space="preserve">et annexes éventuels </w:t>
      </w:r>
      <w:r w:rsidRPr="007544B2">
        <w:rPr>
          <w:rFonts w:asciiTheme="minorHAnsi" w:hAnsiTheme="minorHAnsi" w:cstheme="minorHAnsi"/>
          <w:spacing w:val="11"/>
        </w:rPr>
        <w:t>dans le format demandé par le bailleur</w:t>
      </w:r>
    </w:p>
    <w:p w14:paraId="028E0148" w14:textId="2D8A6908" w:rsidR="00C30420" w:rsidRPr="007544B2" w:rsidRDefault="007544B2" w:rsidP="00F005CB">
      <w:pPr>
        <w:pStyle w:val="Paragraphedeliste"/>
        <w:numPr>
          <w:ilvl w:val="1"/>
          <w:numId w:val="5"/>
        </w:numPr>
        <w:tabs>
          <w:tab w:val="left" w:pos="907"/>
          <w:tab w:val="left" w:pos="1627"/>
          <w:tab w:val="left" w:pos="1628"/>
        </w:tabs>
        <w:spacing w:before="2"/>
        <w:rPr>
          <w:rFonts w:asciiTheme="minorHAnsi" w:hAnsiTheme="minorHAnsi" w:cstheme="minorHAnsi"/>
        </w:rPr>
      </w:pPr>
      <w:r w:rsidRPr="007544B2">
        <w:rPr>
          <w:rFonts w:asciiTheme="minorHAnsi" w:hAnsiTheme="minorHAnsi" w:cstheme="minorHAnsi"/>
          <w:spacing w:val="11"/>
        </w:rPr>
        <w:t xml:space="preserve">Un budget dans le format HI </w:t>
      </w:r>
    </w:p>
    <w:p w14:paraId="6DE1A38F" w14:textId="77777777" w:rsidR="00D15EF9" w:rsidRPr="00D15EF9" w:rsidRDefault="00D15EF9" w:rsidP="00D15EF9">
      <w:pPr>
        <w:tabs>
          <w:tab w:val="left" w:pos="907"/>
        </w:tabs>
        <w:rPr>
          <w:rFonts w:asciiTheme="minorHAnsi" w:hAnsiTheme="minorHAnsi" w:cstheme="minorHAnsi"/>
        </w:rPr>
      </w:pPr>
    </w:p>
    <w:p w14:paraId="06CC2D7A" w14:textId="16160ED9" w:rsidR="00772741" w:rsidRPr="00D15EF9" w:rsidRDefault="00D15EF9" w:rsidP="004F3941">
      <w:pPr>
        <w:pStyle w:val="Paragraphedeliste"/>
        <w:numPr>
          <w:ilvl w:val="0"/>
          <w:numId w:val="26"/>
        </w:numPr>
        <w:tabs>
          <w:tab w:val="left" w:pos="907"/>
        </w:tabs>
        <w:ind w:hanging="361"/>
        <w:rPr>
          <w:rFonts w:asciiTheme="minorHAnsi" w:hAnsiTheme="minorHAnsi" w:cstheme="minorHAnsi"/>
          <w:b/>
        </w:rPr>
      </w:pPr>
      <w:r w:rsidRPr="00D15EF9">
        <w:rPr>
          <w:rFonts w:asciiTheme="minorHAnsi" w:hAnsiTheme="minorHAnsi" w:cstheme="minorHAnsi"/>
          <w:b/>
          <w:u w:val="single"/>
        </w:rPr>
        <w:t>Profil</w:t>
      </w:r>
      <w:r w:rsidRPr="00D15EF9">
        <w:rPr>
          <w:rFonts w:asciiTheme="minorHAnsi" w:hAnsiTheme="minorHAnsi" w:cstheme="minorHAnsi"/>
          <w:b/>
          <w:spacing w:val="-6"/>
          <w:u w:val="single"/>
        </w:rPr>
        <w:t xml:space="preserve"> </w:t>
      </w:r>
      <w:r w:rsidRPr="00D15EF9">
        <w:rPr>
          <w:rFonts w:asciiTheme="minorHAnsi" w:hAnsiTheme="minorHAnsi" w:cstheme="minorHAnsi"/>
          <w:b/>
          <w:u w:val="single"/>
        </w:rPr>
        <w:t>du</w:t>
      </w:r>
      <w:r w:rsidRPr="00D15EF9">
        <w:rPr>
          <w:rFonts w:asciiTheme="minorHAnsi" w:hAnsiTheme="minorHAnsi" w:cstheme="minorHAnsi"/>
          <w:b/>
          <w:spacing w:val="3"/>
          <w:u w:val="single"/>
        </w:rPr>
        <w:t xml:space="preserve"> </w:t>
      </w:r>
      <w:r w:rsidRPr="00D15EF9">
        <w:rPr>
          <w:rFonts w:asciiTheme="minorHAnsi" w:hAnsiTheme="minorHAnsi" w:cstheme="minorHAnsi"/>
          <w:b/>
          <w:u w:val="single"/>
        </w:rPr>
        <w:t>consultant</w:t>
      </w: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6"/>
        <w:gridCol w:w="4110"/>
        <w:gridCol w:w="3546"/>
      </w:tblGrid>
      <w:tr w:rsidR="00772741" w:rsidRPr="00F658D4" w14:paraId="2356EDBA" w14:textId="77777777" w:rsidTr="00DE16EB">
        <w:trPr>
          <w:trHeight w:val="285"/>
        </w:trPr>
        <w:tc>
          <w:tcPr>
            <w:tcW w:w="1986" w:type="dxa"/>
            <w:tcBorders>
              <w:left w:val="single" w:sz="8" w:space="0" w:color="000000"/>
            </w:tcBorders>
            <w:shd w:val="clear" w:color="auto" w:fill="5F5F5F"/>
            <w:vAlign w:val="center"/>
          </w:tcPr>
          <w:p w14:paraId="61F9588A" w14:textId="77777777" w:rsidR="00772741" w:rsidRPr="00F658D4" w:rsidRDefault="00772741" w:rsidP="00A177E4">
            <w:pPr>
              <w:pStyle w:val="Corpsdetexte"/>
            </w:pPr>
          </w:p>
        </w:tc>
        <w:tc>
          <w:tcPr>
            <w:tcW w:w="4110" w:type="dxa"/>
            <w:shd w:val="clear" w:color="auto" w:fill="5F5F5F"/>
            <w:vAlign w:val="center"/>
          </w:tcPr>
          <w:p w14:paraId="35C6A151" w14:textId="77777777" w:rsidR="00772741" w:rsidRPr="00F658D4" w:rsidRDefault="00E432E4" w:rsidP="00E374FB">
            <w:pPr>
              <w:pStyle w:val="Corpsdetexte"/>
              <w:jc w:val="center"/>
            </w:pPr>
            <w:r w:rsidRPr="00F658D4">
              <w:rPr>
                <w:color w:val="FFFFFF"/>
                <w:w w:val="105"/>
              </w:rPr>
              <w:t>Indispensable</w:t>
            </w:r>
          </w:p>
        </w:tc>
        <w:tc>
          <w:tcPr>
            <w:tcW w:w="3546" w:type="dxa"/>
            <w:shd w:val="clear" w:color="auto" w:fill="5F5F5F"/>
            <w:vAlign w:val="center"/>
          </w:tcPr>
          <w:p w14:paraId="20276B95" w14:textId="77777777" w:rsidR="00772741" w:rsidRPr="00F658D4" w:rsidRDefault="00E432E4" w:rsidP="00E374FB">
            <w:pPr>
              <w:pStyle w:val="Corpsdetexte"/>
              <w:jc w:val="center"/>
            </w:pPr>
            <w:r w:rsidRPr="00F658D4">
              <w:rPr>
                <w:color w:val="FFFFFF"/>
                <w:w w:val="105"/>
              </w:rPr>
              <w:t>Souhaitable</w:t>
            </w:r>
          </w:p>
        </w:tc>
      </w:tr>
      <w:tr w:rsidR="00772741" w:rsidRPr="00F658D4" w14:paraId="6918EC98" w14:textId="77777777" w:rsidTr="00DE16EB">
        <w:trPr>
          <w:trHeight w:val="1136"/>
        </w:trPr>
        <w:tc>
          <w:tcPr>
            <w:tcW w:w="1986" w:type="dxa"/>
            <w:tcBorders>
              <w:left w:val="single" w:sz="8" w:space="0" w:color="000000"/>
            </w:tcBorders>
            <w:shd w:val="clear" w:color="auto" w:fill="5F5F5F"/>
            <w:vAlign w:val="center"/>
          </w:tcPr>
          <w:p w14:paraId="7A1B97E3" w14:textId="27C1C71E" w:rsidR="00772741" w:rsidRPr="00F658D4" w:rsidRDefault="00E432E4" w:rsidP="00A177E4">
            <w:pPr>
              <w:pStyle w:val="Corpsdetexte"/>
            </w:pPr>
            <w:r w:rsidRPr="00F658D4">
              <w:rPr>
                <w:color w:val="FFFFFF"/>
                <w:w w:val="105"/>
              </w:rPr>
              <w:t>Diplôme(s)</w:t>
            </w:r>
          </w:p>
        </w:tc>
        <w:tc>
          <w:tcPr>
            <w:tcW w:w="4110" w:type="dxa"/>
            <w:vAlign w:val="center"/>
          </w:tcPr>
          <w:p w14:paraId="5C761AC3" w14:textId="532CD3BD" w:rsidR="00772741" w:rsidRPr="00F658D4" w:rsidRDefault="00E432E4" w:rsidP="005A4854">
            <w:pPr>
              <w:pStyle w:val="Corpsdetexte"/>
            </w:pPr>
            <w:r w:rsidRPr="00F658D4">
              <w:rPr>
                <w:w w:val="105"/>
              </w:rPr>
              <w:t>Niveau Master 2 ou équivalent en</w:t>
            </w:r>
            <w:r w:rsidR="005A4854">
              <w:rPr>
                <w:w w:val="105"/>
              </w:rPr>
              <w:t xml:space="preserve"> science sociales</w:t>
            </w:r>
            <w:r w:rsidR="00243D14">
              <w:rPr>
                <w:w w:val="105"/>
              </w:rPr>
              <w:t xml:space="preserve"> (sociologie, anthropologie</w:t>
            </w:r>
            <w:r w:rsidR="005A4854">
              <w:rPr>
                <w:w w:val="105"/>
              </w:rPr>
              <w:t xml:space="preserve"> , psychologie</w:t>
            </w:r>
            <w:r w:rsidR="00243D14">
              <w:rPr>
                <w:w w:val="105"/>
              </w:rPr>
              <w:t>, ou autres champs des sciences humaines)</w:t>
            </w:r>
            <w:r w:rsidR="005A4854">
              <w:rPr>
                <w:w w:val="105"/>
              </w:rPr>
              <w:t xml:space="preserve"> </w:t>
            </w:r>
          </w:p>
        </w:tc>
        <w:tc>
          <w:tcPr>
            <w:tcW w:w="3546" w:type="dxa"/>
            <w:vAlign w:val="center"/>
          </w:tcPr>
          <w:p w14:paraId="39ED8BCC" w14:textId="568893FF" w:rsidR="00772741" w:rsidRPr="00F658D4" w:rsidRDefault="00772741" w:rsidP="00A177E4">
            <w:pPr>
              <w:pStyle w:val="Corpsdetexte"/>
            </w:pPr>
          </w:p>
        </w:tc>
      </w:tr>
      <w:tr w:rsidR="00772741" w:rsidRPr="00F658D4" w14:paraId="08D09D53" w14:textId="77777777" w:rsidTr="00DE16EB">
        <w:trPr>
          <w:trHeight w:val="1393"/>
        </w:trPr>
        <w:tc>
          <w:tcPr>
            <w:tcW w:w="1986" w:type="dxa"/>
            <w:tcBorders>
              <w:left w:val="single" w:sz="8" w:space="0" w:color="000000"/>
            </w:tcBorders>
            <w:shd w:val="clear" w:color="auto" w:fill="5F5F5F"/>
            <w:vAlign w:val="center"/>
          </w:tcPr>
          <w:p w14:paraId="2E0F8EE2" w14:textId="7440E3F4" w:rsidR="00772741" w:rsidRPr="00F658D4" w:rsidRDefault="00E432E4" w:rsidP="00A177E4">
            <w:pPr>
              <w:pStyle w:val="Corpsdetexte"/>
            </w:pPr>
            <w:r w:rsidRPr="00F658D4">
              <w:rPr>
                <w:color w:val="FFFFFF"/>
                <w:w w:val="105"/>
              </w:rPr>
              <w:t>Expériences</w:t>
            </w:r>
          </w:p>
        </w:tc>
        <w:tc>
          <w:tcPr>
            <w:tcW w:w="4110" w:type="dxa"/>
            <w:vAlign w:val="center"/>
          </w:tcPr>
          <w:p w14:paraId="05EFEA21" w14:textId="15B1B202" w:rsidR="007F765E" w:rsidRDefault="007F765E" w:rsidP="007F765E">
            <w:pPr>
              <w:pStyle w:val="Corpsdetexte"/>
            </w:pPr>
            <w:r>
              <w:t>-</w:t>
            </w:r>
            <w:r>
              <w:tab/>
              <w:t>Expérience établie et reconnue des méthodes de collecte, de traitement et d’analyse des données (données quantitatives et / ou qualitatives et / ou secondaires) dans le domaine de la protection et/ou de la santé mentale</w:t>
            </w:r>
            <w:r w:rsidR="009778AA">
              <w:t xml:space="preserve"> au Mali</w:t>
            </w:r>
          </w:p>
          <w:p w14:paraId="644E11CE" w14:textId="77777777" w:rsidR="00772741" w:rsidRDefault="007F765E" w:rsidP="007F765E">
            <w:pPr>
              <w:pStyle w:val="Corpsdetexte"/>
            </w:pPr>
            <w:r>
              <w:t>-</w:t>
            </w:r>
            <w:r w:rsidR="00432476">
              <w:t xml:space="preserve"> </w:t>
            </w:r>
            <w:r w:rsidR="00432476" w:rsidRPr="00F658D4">
              <w:rPr>
                <w:w w:val="105"/>
              </w:rPr>
              <w:t>Formation(s)</w:t>
            </w:r>
            <w:r w:rsidR="00432476" w:rsidRPr="00F658D4">
              <w:rPr>
                <w:spacing w:val="6"/>
                <w:w w:val="105"/>
              </w:rPr>
              <w:t xml:space="preserve"> </w:t>
            </w:r>
            <w:r w:rsidR="00432476" w:rsidRPr="00F658D4">
              <w:rPr>
                <w:w w:val="105"/>
              </w:rPr>
              <w:t>complémentaire(s)</w:t>
            </w:r>
            <w:r w:rsidR="00432476" w:rsidRPr="00F658D4">
              <w:rPr>
                <w:spacing w:val="-4"/>
                <w:w w:val="105"/>
              </w:rPr>
              <w:t xml:space="preserve"> </w:t>
            </w:r>
            <w:r w:rsidR="00432476" w:rsidRPr="00F658D4">
              <w:rPr>
                <w:w w:val="105"/>
              </w:rPr>
              <w:t>en</w:t>
            </w:r>
            <w:r w:rsidR="00432476">
              <w:rPr>
                <w:w w:val="105"/>
              </w:rPr>
              <w:t xml:space="preserve"> </w:t>
            </w:r>
            <w:r w:rsidR="00432476" w:rsidRPr="00F658D4">
              <w:rPr>
                <w:spacing w:val="-42"/>
                <w:w w:val="105"/>
              </w:rPr>
              <w:t xml:space="preserve"> </w:t>
            </w:r>
            <w:r w:rsidR="00432476" w:rsidRPr="00F658D4">
              <w:rPr>
                <w:w w:val="105"/>
              </w:rPr>
              <w:t>protection</w:t>
            </w:r>
            <w:r>
              <w:tab/>
            </w:r>
          </w:p>
          <w:p w14:paraId="013215CE" w14:textId="0BA51BF5" w:rsidR="00DE16EB" w:rsidRPr="00F658D4" w:rsidRDefault="00DE16EB" w:rsidP="007F765E">
            <w:pPr>
              <w:pStyle w:val="Corpsdetexte"/>
            </w:pPr>
            <w:r>
              <w:t>- Expérience avérée en développement et écriture de projet</w:t>
            </w:r>
          </w:p>
        </w:tc>
        <w:tc>
          <w:tcPr>
            <w:tcW w:w="3546" w:type="dxa"/>
            <w:vAlign w:val="center"/>
          </w:tcPr>
          <w:p w14:paraId="5F2D3D81" w14:textId="77777777" w:rsidR="00E374FB" w:rsidRPr="00F658D4" w:rsidRDefault="00E432E4" w:rsidP="00A177E4">
            <w:pPr>
              <w:pStyle w:val="Corpsdetexte"/>
            </w:pPr>
            <w:r w:rsidRPr="00F658D4">
              <w:rPr>
                <w:w w:val="105"/>
              </w:rPr>
              <w:t>R</w:t>
            </w:r>
            <w:r w:rsidR="00A177E4" w:rsidRPr="00F658D4">
              <w:rPr>
                <w:w w:val="105"/>
              </w:rPr>
              <w:t xml:space="preserve">echerches en </w:t>
            </w:r>
            <w:r w:rsidRPr="00F658D4">
              <w:rPr>
                <w:w w:val="105"/>
              </w:rPr>
              <w:t>Protection</w:t>
            </w:r>
            <w:r w:rsidR="00A177E4" w:rsidRPr="00F658D4">
              <w:rPr>
                <w:w w:val="105"/>
              </w:rPr>
              <w:t xml:space="preserve"> et/ou MHPSS</w:t>
            </w:r>
          </w:p>
          <w:p w14:paraId="7C6FCB2B" w14:textId="77777777" w:rsidR="00772741" w:rsidRDefault="00E432E4" w:rsidP="00A177E4">
            <w:pPr>
              <w:pStyle w:val="Corpsdetexte"/>
              <w:rPr>
                <w:w w:val="105"/>
              </w:rPr>
            </w:pPr>
            <w:r w:rsidRPr="00F658D4">
              <w:rPr>
                <w:w w:val="105"/>
              </w:rPr>
              <w:t>Connaissance</w:t>
            </w:r>
            <w:r w:rsidRPr="00F658D4">
              <w:rPr>
                <w:spacing w:val="7"/>
                <w:w w:val="105"/>
              </w:rPr>
              <w:t xml:space="preserve"> </w:t>
            </w:r>
            <w:r w:rsidRPr="00F658D4">
              <w:rPr>
                <w:w w:val="105"/>
              </w:rPr>
              <w:t>du</w:t>
            </w:r>
            <w:r w:rsidRPr="00F658D4">
              <w:rPr>
                <w:spacing w:val="-9"/>
                <w:w w:val="105"/>
              </w:rPr>
              <w:t xml:space="preserve"> </w:t>
            </w:r>
            <w:r w:rsidRPr="00F658D4">
              <w:rPr>
                <w:w w:val="105"/>
              </w:rPr>
              <w:t>bailleur</w:t>
            </w:r>
            <w:r w:rsidRPr="00F658D4">
              <w:rPr>
                <w:spacing w:val="-5"/>
                <w:w w:val="105"/>
              </w:rPr>
              <w:t xml:space="preserve"> </w:t>
            </w:r>
            <w:r w:rsidRPr="00F658D4">
              <w:rPr>
                <w:w w:val="105"/>
              </w:rPr>
              <w:t>ECHO</w:t>
            </w:r>
          </w:p>
          <w:p w14:paraId="07F62406" w14:textId="5C3E2E14" w:rsidR="007F765E" w:rsidRPr="00F658D4" w:rsidRDefault="007F765E" w:rsidP="00A177E4">
            <w:pPr>
              <w:pStyle w:val="Corpsdetexte"/>
            </w:pPr>
            <w:r>
              <w:rPr>
                <w:w w:val="105"/>
              </w:rPr>
              <w:t>Expérience dans l’exercice d’analyse rapide de protection, analyse rapide de genre</w:t>
            </w:r>
            <w:r w:rsidR="009778AA">
              <w:rPr>
                <w:w w:val="105"/>
              </w:rPr>
              <w:t xml:space="preserve"> et/ou conduite d’évaluation rapides multisectorielles dans le cadre de la réponse humanitaire</w:t>
            </w:r>
          </w:p>
        </w:tc>
      </w:tr>
      <w:tr w:rsidR="00772741" w:rsidRPr="00F658D4" w14:paraId="61173167" w14:textId="77777777" w:rsidTr="00DE16EB">
        <w:trPr>
          <w:trHeight w:val="1541"/>
        </w:trPr>
        <w:tc>
          <w:tcPr>
            <w:tcW w:w="1986" w:type="dxa"/>
            <w:tcBorders>
              <w:left w:val="single" w:sz="8" w:space="0" w:color="000000"/>
            </w:tcBorders>
            <w:shd w:val="clear" w:color="auto" w:fill="5F5F5F"/>
            <w:vAlign w:val="center"/>
          </w:tcPr>
          <w:p w14:paraId="6C994669" w14:textId="325598F6" w:rsidR="00772741" w:rsidRPr="00F658D4" w:rsidRDefault="00E432E4" w:rsidP="00A177E4">
            <w:pPr>
              <w:pStyle w:val="Corpsdetexte"/>
            </w:pPr>
            <w:r w:rsidRPr="00F658D4">
              <w:rPr>
                <w:color w:val="FFFFFF"/>
                <w:w w:val="105"/>
              </w:rPr>
              <w:t>Compétences</w:t>
            </w:r>
          </w:p>
        </w:tc>
        <w:tc>
          <w:tcPr>
            <w:tcW w:w="4110" w:type="dxa"/>
            <w:vAlign w:val="center"/>
          </w:tcPr>
          <w:p w14:paraId="0781DBBB" w14:textId="77777777" w:rsidR="007F765E" w:rsidRDefault="007F765E" w:rsidP="007F765E">
            <w:pPr>
              <w:pStyle w:val="Corpsdetexte"/>
            </w:pPr>
            <w:r>
              <w:t xml:space="preserve">Maîtrise de l’analyse informatique et statistique des données quantitatives et qualitatives </w:t>
            </w:r>
          </w:p>
          <w:p w14:paraId="1BD74710" w14:textId="77777777" w:rsidR="007F765E" w:rsidRDefault="007F765E" w:rsidP="007F765E">
            <w:pPr>
              <w:pStyle w:val="Corpsdetexte"/>
            </w:pPr>
            <w:r>
              <w:t>-</w:t>
            </w:r>
            <w:r>
              <w:tab/>
              <w:t xml:space="preserve">Capacité démontrée d’analyse, de synthèse et de rédaction (fournir une liste de publications) </w:t>
            </w:r>
          </w:p>
          <w:p w14:paraId="2CCDF825" w14:textId="77777777" w:rsidR="007F765E" w:rsidRPr="00F658D4" w:rsidRDefault="007F765E" w:rsidP="007F765E">
            <w:pPr>
              <w:pStyle w:val="Corpsdetexte"/>
            </w:pPr>
            <w:r>
              <w:t>-</w:t>
            </w:r>
            <w:r>
              <w:tab/>
              <w:t>Capacité de formation et de gestion des équipes d’enquêteurs</w:t>
            </w:r>
          </w:p>
          <w:p w14:paraId="2594C4AD" w14:textId="77777777" w:rsidR="007F765E" w:rsidRDefault="007F765E" w:rsidP="00A177E4">
            <w:pPr>
              <w:pStyle w:val="Corpsdetexte"/>
            </w:pPr>
          </w:p>
          <w:p w14:paraId="5DE8DBFB" w14:textId="772C31B9" w:rsidR="00772741" w:rsidRPr="00F658D4" w:rsidRDefault="00DE16EB" w:rsidP="00A177E4">
            <w:pPr>
              <w:pStyle w:val="Corpsdetexte"/>
            </w:pPr>
            <w:r>
              <w:rPr>
                <w:w w:val="105"/>
              </w:rPr>
              <w:t xml:space="preserve">- </w:t>
            </w:r>
            <w:r w:rsidR="00E432E4" w:rsidRPr="00F658D4">
              <w:rPr>
                <w:w w:val="105"/>
              </w:rPr>
              <w:t>Capacité</w:t>
            </w:r>
            <w:r w:rsidR="00E432E4" w:rsidRPr="00F658D4">
              <w:rPr>
                <w:spacing w:val="27"/>
                <w:w w:val="105"/>
              </w:rPr>
              <w:t xml:space="preserve"> </w:t>
            </w:r>
            <w:r w:rsidR="00A177E4" w:rsidRPr="00F658D4">
              <w:rPr>
                <w:w w:val="105"/>
              </w:rPr>
              <w:t>à</w:t>
            </w:r>
            <w:r w:rsidR="00E432E4" w:rsidRPr="00F658D4">
              <w:rPr>
                <w:spacing w:val="28"/>
                <w:w w:val="105"/>
              </w:rPr>
              <w:t xml:space="preserve"> </w:t>
            </w:r>
            <w:r w:rsidR="00E432E4" w:rsidRPr="00F658D4">
              <w:rPr>
                <w:w w:val="105"/>
              </w:rPr>
              <w:t>travailler</w:t>
            </w:r>
            <w:r w:rsidR="00E432E4" w:rsidRPr="00F658D4">
              <w:rPr>
                <w:spacing w:val="27"/>
                <w:w w:val="105"/>
              </w:rPr>
              <w:t xml:space="preserve"> </w:t>
            </w:r>
            <w:r w:rsidR="00E432E4" w:rsidRPr="00F658D4">
              <w:rPr>
                <w:w w:val="105"/>
              </w:rPr>
              <w:t>en</w:t>
            </w:r>
            <w:r w:rsidR="00E432E4" w:rsidRPr="00F658D4">
              <w:rPr>
                <w:spacing w:val="23"/>
                <w:w w:val="105"/>
              </w:rPr>
              <w:t xml:space="preserve"> </w:t>
            </w:r>
            <w:r w:rsidR="00E432E4" w:rsidRPr="00F658D4">
              <w:rPr>
                <w:w w:val="105"/>
              </w:rPr>
              <w:t>équipe</w:t>
            </w:r>
            <w:r w:rsidR="00E432E4" w:rsidRPr="00F658D4">
              <w:rPr>
                <w:spacing w:val="34"/>
                <w:w w:val="105"/>
              </w:rPr>
              <w:t xml:space="preserve"> </w:t>
            </w:r>
            <w:r w:rsidR="00E432E4" w:rsidRPr="00F658D4">
              <w:rPr>
                <w:w w:val="105"/>
              </w:rPr>
              <w:t>multiculturelle</w:t>
            </w:r>
            <w:r w:rsidR="00E432E4" w:rsidRPr="00F658D4">
              <w:rPr>
                <w:spacing w:val="29"/>
                <w:w w:val="105"/>
              </w:rPr>
              <w:t xml:space="preserve"> </w:t>
            </w:r>
            <w:r w:rsidR="00E432E4" w:rsidRPr="00F658D4">
              <w:rPr>
                <w:w w:val="105"/>
              </w:rPr>
              <w:t>dans</w:t>
            </w:r>
            <w:r w:rsidR="00A177E4" w:rsidRPr="00F658D4">
              <w:rPr>
                <w:spacing w:val="20"/>
                <w:w w:val="105"/>
              </w:rPr>
              <w:t xml:space="preserve"> </w:t>
            </w:r>
            <w:r w:rsidR="00E432E4" w:rsidRPr="00F658D4">
              <w:rPr>
                <w:w w:val="105"/>
              </w:rPr>
              <w:t>un</w:t>
            </w:r>
            <w:r w:rsidR="00E432E4" w:rsidRPr="00F658D4">
              <w:rPr>
                <w:spacing w:val="-42"/>
                <w:w w:val="105"/>
              </w:rPr>
              <w:t xml:space="preserve"> </w:t>
            </w:r>
            <w:r w:rsidR="00A177E4" w:rsidRPr="00F658D4">
              <w:rPr>
                <w:spacing w:val="-42"/>
                <w:w w:val="105"/>
              </w:rPr>
              <w:t xml:space="preserve">  </w:t>
            </w:r>
            <w:r w:rsidR="00E432E4" w:rsidRPr="00F658D4">
              <w:rPr>
                <w:w w:val="105"/>
              </w:rPr>
              <w:t>délai</w:t>
            </w:r>
            <w:r w:rsidR="00E432E4" w:rsidRPr="00F658D4">
              <w:rPr>
                <w:spacing w:val="-1"/>
                <w:w w:val="105"/>
              </w:rPr>
              <w:t xml:space="preserve"> </w:t>
            </w:r>
            <w:r w:rsidR="00E432E4" w:rsidRPr="00F658D4">
              <w:rPr>
                <w:w w:val="105"/>
              </w:rPr>
              <w:t>court</w:t>
            </w:r>
          </w:p>
          <w:p w14:paraId="494C02F3" w14:textId="0FCC930F" w:rsidR="00772741" w:rsidRPr="00F658D4" w:rsidRDefault="00DE16EB" w:rsidP="00A177E4">
            <w:pPr>
              <w:pStyle w:val="Corpsdetexte"/>
            </w:pPr>
            <w:r>
              <w:rPr>
                <w:w w:val="105"/>
              </w:rPr>
              <w:t>-</w:t>
            </w:r>
            <w:r w:rsidR="00924AC8">
              <w:rPr>
                <w:w w:val="105"/>
              </w:rPr>
              <w:t xml:space="preserve"> </w:t>
            </w:r>
            <w:r w:rsidR="00924AC8" w:rsidRPr="00F658D4">
              <w:rPr>
                <w:w w:val="105"/>
              </w:rPr>
              <w:t>Capacité</w:t>
            </w:r>
            <w:r w:rsidR="00924AC8" w:rsidRPr="00F658D4">
              <w:rPr>
                <w:spacing w:val="27"/>
                <w:w w:val="105"/>
              </w:rPr>
              <w:t xml:space="preserve"> </w:t>
            </w:r>
            <w:r w:rsidR="00924AC8" w:rsidRPr="00F658D4">
              <w:rPr>
                <w:w w:val="105"/>
              </w:rPr>
              <w:t>à</w:t>
            </w:r>
            <w:r w:rsidR="00924AC8" w:rsidRPr="00F658D4">
              <w:rPr>
                <w:spacing w:val="28"/>
                <w:w w:val="105"/>
              </w:rPr>
              <w:t xml:space="preserve"> </w:t>
            </w:r>
            <w:r w:rsidR="00924AC8" w:rsidRPr="00F658D4">
              <w:rPr>
                <w:w w:val="105"/>
              </w:rPr>
              <w:t>travailler</w:t>
            </w:r>
            <w:r w:rsidR="00924AC8" w:rsidRPr="00F658D4">
              <w:rPr>
                <w:spacing w:val="27"/>
                <w:w w:val="105"/>
              </w:rPr>
              <w:t xml:space="preserve"> </w:t>
            </w:r>
            <w:r w:rsidR="00924AC8" w:rsidRPr="00F658D4">
              <w:rPr>
                <w:w w:val="105"/>
              </w:rPr>
              <w:t>en</w:t>
            </w:r>
            <w:r w:rsidR="00924AC8" w:rsidRPr="00F658D4">
              <w:rPr>
                <w:spacing w:val="23"/>
                <w:w w:val="105"/>
              </w:rPr>
              <w:t xml:space="preserve"> </w:t>
            </w:r>
            <w:r w:rsidR="00924AC8" w:rsidRPr="00F658D4">
              <w:rPr>
                <w:w w:val="105"/>
              </w:rPr>
              <w:t>équipe</w:t>
            </w:r>
            <w:r w:rsidR="00924AC8" w:rsidRPr="00F658D4">
              <w:rPr>
                <w:spacing w:val="34"/>
                <w:w w:val="105"/>
              </w:rPr>
              <w:t xml:space="preserve"> </w:t>
            </w:r>
            <w:r w:rsidR="00924AC8" w:rsidRPr="00F658D4">
              <w:rPr>
                <w:w w:val="105"/>
              </w:rPr>
              <w:t>multiculturelle</w:t>
            </w:r>
            <w:r w:rsidR="00924AC8" w:rsidRPr="00F658D4">
              <w:rPr>
                <w:spacing w:val="29"/>
                <w:w w:val="105"/>
              </w:rPr>
              <w:t xml:space="preserve"> </w:t>
            </w:r>
            <w:r w:rsidR="00924AC8" w:rsidRPr="00F658D4">
              <w:rPr>
                <w:w w:val="105"/>
              </w:rPr>
              <w:t>dans</w:t>
            </w:r>
            <w:r w:rsidR="00924AC8" w:rsidRPr="00F658D4">
              <w:rPr>
                <w:spacing w:val="20"/>
                <w:w w:val="105"/>
              </w:rPr>
              <w:t xml:space="preserve"> </w:t>
            </w:r>
            <w:r w:rsidR="00924AC8" w:rsidRPr="00F658D4">
              <w:rPr>
                <w:w w:val="105"/>
              </w:rPr>
              <w:t>un</w:t>
            </w:r>
            <w:r w:rsidR="00924AC8" w:rsidRPr="00F658D4">
              <w:rPr>
                <w:spacing w:val="-42"/>
                <w:w w:val="105"/>
              </w:rPr>
              <w:t xml:space="preserve">   </w:t>
            </w:r>
            <w:r w:rsidR="00924AC8" w:rsidRPr="00F658D4">
              <w:rPr>
                <w:w w:val="105"/>
              </w:rPr>
              <w:t>délai</w:t>
            </w:r>
            <w:r w:rsidR="00924AC8" w:rsidRPr="00F658D4">
              <w:rPr>
                <w:spacing w:val="-1"/>
                <w:w w:val="105"/>
              </w:rPr>
              <w:t xml:space="preserve"> </w:t>
            </w:r>
            <w:r w:rsidR="00924AC8" w:rsidRPr="00F658D4">
              <w:rPr>
                <w:w w:val="105"/>
              </w:rPr>
              <w:t>court</w:t>
            </w:r>
          </w:p>
          <w:p w14:paraId="54621E69" w14:textId="439E4747" w:rsidR="00772741" w:rsidRDefault="00DE16EB" w:rsidP="00A177E4">
            <w:pPr>
              <w:pStyle w:val="Corpsdetexte"/>
              <w:rPr>
                <w:w w:val="105"/>
              </w:rPr>
            </w:pPr>
            <w:r>
              <w:rPr>
                <w:w w:val="105"/>
              </w:rPr>
              <w:t>-</w:t>
            </w:r>
            <w:r w:rsidR="00E432E4" w:rsidRPr="00F658D4">
              <w:rPr>
                <w:w w:val="105"/>
              </w:rPr>
              <w:t>Maitrise</w:t>
            </w:r>
            <w:r w:rsidR="00E432E4" w:rsidRPr="00F658D4">
              <w:rPr>
                <w:spacing w:val="11"/>
                <w:w w:val="105"/>
              </w:rPr>
              <w:t xml:space="preserve"> </w:t>
            </w:r>
            <w:r w:rsidR="00E432E4" w:rsidRPr="00F658D4">
              <w:rPr>
                <w:w w:val="105"/>
              </w:rPr>
              <w:t>du</w:t>
            </w:r>
            <w:r w:rsidR="00E432E4" w:rsidRPr="00F658D4">
              <w:rPr>
                <w:spacing w:val="35"/>
                <w:w w:val="105"/>
              </w:rPr>
              <w:t xml:space="preserve"> </w:t>
            </w:r>
            <w:r w:rsidR="00E432E4" w:rsidRPr="00F658D4">
              <w:rPr>
                <w:w w:val="105"/>
              </w:rPr>
              <w:t>français</w:t>
            </w:r>
            <w:r w:rsidR="007F765E">
              <w:rPr>
                <w:w w:val="105"/>
              </w:rPr>
              <w:t xml:space="preserve"> écrit</w:t>
            </w:r>
          </w:p>
          <w:p w14:paraId="041A0B28" w14:textId="52E7BBF6" w:rsidR="007F765E" w:rsidRPr="00F658D4" w:rsidRDefault="007F765E" w:rsidP="00A177E4">
            <w:pPr>
              <w:pStyle w:val="Corpsdetexte"/>
            </w:pPr>
          </w:p>
        </w:tc>
        <w:tc>
          <w:tcPr>
            <w:tcW w:w="3546" w:type="dxa"/>
            <w:vAlign w:val="center"/>
          </w:tcPr>
          <w:p w14:paraId="39BB4FCA" w14:textId="0372455D" w:rsidR="009778AA" w:rsidRDefault="009778AA" w:rsidP="007F765E">
            <w:pPr>
              <w:pStyle w:val="Corpsdetexte"/>
              <w:rPr>
                <w:w w:val="105"/>
              </w:rPr>
            </w:pPr>
          </w:p>
          <w:p w14:paraId="51DBA5CD" w14:textId="6A78E8B8" w:rsidR="009778AA" w:rsidRDefault="009778AA" w:rsidP="007F765E">
            <w:pPr>
              <w:pStyle w:val="Corpsdetexte"/>
              <w:rPr>
                <w:w w:val="105"/>
              </w:rPr>
            </w:pPr>
            <w:r w:rsidRPr="009778AA">
              <w:rPr>
                <w:w w:val="105"/>
              </w:rPr>
              <w:t>Expérience dans la conduite d’études incluant des personnes handicapées</w:t>
            </w:r>
          </w:p>
          <w:p w14:paraId="700AE2F9" w14:textId="77777777" w:rsidR="009778AA" w:rsidRDefault="009778AA" w:rsidP="007F765E">
            <w:pPr>
              <w:pStyle w:val="Corpsdetexte"/>
              <w:rPr>
                <w:w w:val="105"/>
              </w:rPr>
            </w:pPr>
          </w:p>
          <w:p w14:paraId="762AC011" w14:textId="2ECFAC1F" w:rsidR="009778AA" w:rsidRPr="00F658D4" w:rsidRDefault="009778AA" w:rsidP="007F765E">
            <w:pPr>
              <w:pStyle w:val="Corpsdetexte"/>
            </w:pPr>
          </w:p>
        </w:tc>
      </w:tr>
      <w:tr w:rsidR="00772741" w:rsidRPr="00F658D4" w14:paraId="1DC5A7DC" w14:textId="77777777" w:rsidTr="00DE16EB">
        <w:trPr>
          <w:trHeight w:val="416"/>
        </w:trPr>
        <w:tc>
          <w:tcPr>
            <w:tcW w:w="1986" w:type="dxa"/>
            <w:tcBorders>
              <w:left w:val="single" w:sz="8" w:space="0" w:color="000000"/>
            </w:tcBorders>
            <w:shd w:val="clear" w:color="auto" w:fill="5F5F5F"/>
            <w:vAlign w:val="center"/>
          </w:tcPr>
          <w:p w14:paraId="12E01945" w14:textId="5E57CF30" w:rsidR="00772741" w:rsidRPr="00F658D4" w:rsidRDefault="00E432E4" w:rsidP="00A177E4">
            <w:pPr>
              <w:pStyle w:val="Corpsdetexte"/>
            </w:pPr>
            <w:r w:rsidRPr="00F658D4">
              <w:rPr>
                <w:color w:val="FFFFFF"/>
                <w:w w:val="105"/>
              </w:rPr>
              <w:t>Qualités</w:t>
            </w:r>
            <w:r w:rsidR="00A177E4" w:rsidRPr="00F658D4">
              <w:t xml:space="preserve"> </w:t>
            </w:r>
            <w:r w:rsidRPr="00F658D4">
              <w:rPr>
                <w:color w:val="FFFFFF"/>
                <w:w w:val="105"/>
              </w:rPr>
              <w:t>personnelles</w:t>
            </w:r>
          </w:p>
        </w:tc>
        <w:tc>
          <w:tcPr>
            <w:tcW w:w="4110" w:type="dxa"/>
            <w:vAlign w:val="center"/>
          </w:tcPr>
          <w:p w14:paraId="3A362264" w14:textId="0008BF23" w:rsidR="00772741" w:rsidRPr="00F658D4" w:rsidRDefault="00E432E4" w:rsidP="00A177E4">
            <w:pPr>
              <w:pStyle w:val="Corpsdetexte"/>
            </w:pPr>
            <w:r w:rsidRPr="00F658D4">
              <w:t>Flexibilité,</w:t>
            </w:r>
            <w:r w:rsidRPr="00F658D4">
              <w:rPr>
                <w:spacing w:val="11"/>
              </w:rPr>
              <w:t xml:space="preserve"> </w:t>
            </w:r>
            <w:r w:rsidR="00A177E4" w:rsidRPr="00F658D4">
              <w:t xml:space="preserve">Dynamisme, Adaptation, </w:t>
            </w:r>
            <w:r w:rsidRPr="00F658D4">
              <w:t>Rigueur</w:t>
            </w:r>
          </w:p>
        </w:tc>
        <w:tc>
          <w:tcPr>
            <w:tcW w:w="3546" w:type="dxa"/>
            <w:vAlign w:val="center"/>
          </w:tcPr>
          <w:p w14:paraId="49D22441" w14:textId="77777777" w:rsidR="00772741" w:rsidRPr="00F658D4" w:rsidRDefault="00772741" w:rsidP="00A177E4">
            <w:pPr>
              <w:pStyle w:val="Corpsdetexte"/>
            </w:pPr>
          </w:p>
        </w:tc>
      </w:tr>
    </w:tbl>
    <w:p w14:paraId="7B492B21" w14:textId="02AE4856" w:rsidR="00772741" w:rsidRPr="00A177E4" w:rsidRDefault="00772741" w:rsidP="00E374FB">
      <w:pPr>
        <w:pStyle w:val="Corpsdetexte"/>
        <w:rPr>
          <w:rFonts w:asciiTheme="minorHAnsi" w:hAnsiTheme="minorHAnsi" w:cstheme="minorHAnsi"/>
        </w:rPr>
      </w:pPr>
    </w:p>
    <w:p w14:paraId="410892B0" w14:textId="725583D7" w:rsidR="00772741" w:rsidRPr="00A177E4" w:rsidRDefault="00E432E4" w:rsidP="004F3941">
      <w:pPr>
        <w:pStyle w:val="Titre2"/>
        <w:numPr>
          <w:ilvl w:val="0"/>
          <w:numId w:val="26"/>
        </w:numPr>
        <w:spacing w:before="1"/>
        <w:rPr>
          <w:rFonts w:asciiTheme="minorHAnsi" w:hAnsiTheme="minorHAnsi" w:cstheme="minorHAnsi"/>
        </w:rPr>
      </w:pPr>
      <w:r w:rsidRPr="00A177E4">
        <w:rPr>
          <w:rFonts w:asciiTheme="minorHAnsi" w:hAnsiTheme="minorHAnsi" w:cstheme="minorHAnsi"/>
          <w:u w:val="single"/>
        </w:rPr>
        <w:t>Modalités</w:t>
      </w:r>
      <w:r w:rsidRPr="00A177E4">
        <w:rPr>
          <w:rFonts w:asciiTheme="minorHAnsi" w:hAnsiTheme="minorHAnsi" w:cstheme="minorHAnsi"/>
          <w:spacing w:val="4"/>
          <w:u w:val="single"/>
        </w:rPr>
        <w:t xml:space="preserve"> </w:t>
      </w:r>
      <w:r w:rsidRPr="00A177E4">
        <w:rPr>
          <w:rFonts w:asciiTheme="minorHAnsi" w:hAnsiTheme="minorHAnsi" w:cstheme="minorHAnsi"/>
          <w:u w:val="single"/>
        </w:rPr>
        <w:t>pour</w:t>
      </w:r>
      <w:r w:rsidRPr="00A177E4">
        <w:rPr>
          <w:rFonts w:asciiTheme="minorHAnsi" w:hAnsiTheme="minorHAnsi" w:cstheme="minorHAnsi"/>
          <w:spacing w:val="-2"/>
          <w:u w:val="single"/>
        </w:rPr>
        <w:t xml:space="preserve"> </w:t>
      </w:r>
      <w:r w:rsidRPr="00A177E4">
        <w:rPr>
          <w:rFonts w:asciiTheme="minorHAnsi" w:hAnsiTheme="minorHAnsi" w:cstheme="minorHAnsi"/>
          <w:u w:val="single"/>
        </w:rPr>
        <w:t>postuler</w:t>
      </w:r>
      <w:r w:rsidRPr="00A177E4">
        <w:rPr>
          <w:rFonts w:asciiTheme="minorHAnsi" w:hAnsiTheme="minorHAnsi" w:cstheme="minorHAnsi"/>
          <w:spacing w:val="-2"/>
          <w:u w:val="single"/>
        </w:rPr>
        <w:t xml:space="preserve"> </w:t>
      </w:r>
      <w:r w:rsidRPr="00A177E4">
        <w:rPr>
          <w:rFonts w:asciiTheme="minorHAnsi" w:hAnsiTheme="minorHAnsi" w:cstheme="minorHAnsi"/>
          <w:u w:val="single"/>
        </w:rPr>
        <w:t>à</w:t>
      </w:r>
      <w:r w:rsidRPr="00A177E4">
        <w:rPr>
          <w:rFonts w:asciiTheme="minorHAnsi" w:hAnsiTheme="minorHAnsi" w:cstheme="minorHAnsi"/>
          <w:spacing w:val="-3"/>
          <w:u w:val="single"/>
        </w:rPr>
        <w:t xml:space="preserve"> </w:t>
      </w:r>
      <w:r w:rsidRPr="00A177E4">
        <w:rPr>
          <w:rFonts w:asciiTheme="minorHAnsi" w:hAnsiTheme="minorHAnsi" w:cstheme="minorHAnsi"/>
          <w:u w:val="single"/>
        </w:rPr>
        <w:t>cette</w:t>
      </w:r>
      <w:r w:rsidRPr="00A177E4">
        <w:rPr>
          <w:rFonts w:asciiTheme="minorHAnsi" w:hAnsiTheme="minorHAnsi" w:cstheme="minorHAnsi"/>
          <w:spacing w:val="11"/>
          <w:u w:val="single"/>
        </w:rPr>
        <w:t xml:space="preserve"> </w:t>
      </w:r>
      <w:r w:rsidRPr="00A177E4">
        <w:rPr>
          <w:rFonts w:asciiTheme="minorHAnsi" w:hAnsiTheme="minorHAnsi" w:cstheme="minorHAnsi"/>
          <w:u w:val="single"/>
        </w:rPr>
        <w:t>offre</w:t>
      </w:r>
      <w:r w:rsidRPr="00A177E4">
        <w:rPr>
          <w:rFonts w:asciiTheme="minorHAnsi" w:hAnsiTheme="minorHAnsi" w:cstheme="minorHAnsi"/>
          <w:spacing w:val="13"/>
          <w:u w:val="single"/>
        </w:rPr>
        <w:t xml:space="preserve"> </w:t>
      </w:r>
      <w:r w:rsidRPr="00A177E4">
        <w:rPr>
          <w:rFonts w:asciiTheme="minorHAnsi" w:hAnsiTheme="minorHAnsi" w:cstheme="minorHAnsi"/>
          <w:u w:val="single"/>
        </w:rPr>
        <w:t>:</w:t>
      </w:r>
    </w:p>
    <w:p w14:paraId="00F053F7" w14:textId="77777777" w:rsidR="00772741" w:rsidRPr="00E374FB" w:rsidRDefault="00772741" w:rsidP="00E374FB">
      <w:pPr>
        <w:pStyle w:val="Corpsdetexte"/>
        <w:rPr>
          <w:rFonts w:asciiTheme="minorHAnsi" w:hAnsiTheme="minorHAnsi" w:cstheme="minorHAnsi"/>
          <w:b/>
        </w:rPr>
      </w:pPr>
    </w:p>
    <w:p w14:paraId="1ED1DF08" w14:textId="396864D7" w:rsidR="00772741" w:rsidRPr="00A177E4" w:rsidRDefault="00E432E4" w:rsidP="00E374FB">
      <w:pPr>
        <w:pStyle w:val="Corpsdetexte"/>
        <w:rPr>
          <w:rFonts w:asciiTheme="minorHAnsi" w:hAnsiTheme="minorHAnsi" w:cstheme="minorHAnsi"/>
        </w:rPr>
      </w:pPr>
      <w:r w:rsidRPr="00A177E4">
        <w:rPr>
          <w:rFonts w:asciiTheme="minorHAnsi" w:hAnsiTheme="minorHAnsi" w:cstheme="minorHAnsi"/>
        </w:rPr>
        <w:t>Le/la</w:t>
      </w:r>
      <w:r w:rsidRPr="00A177E4">
        <w:rPr>
          <w:rFonts w:asciiTheme="minorHAnsi" w:hAnsiTheme="minorHAnsi" w:cstheme="minorHAnsi"/>
          <w:spacing w:val="-2"/>
        </w:rPr>
        <w:t xml:space="preserve"> </w:t>
      </w:r>
      <w:r w:rsidRPr="00A177E4">
        <w:rPr>
          <w:rFonts w:asciiTheme="minorHAnsi" w:hAnsiTheme="minorHAnsi" w:cstheme="minorHAnsi"/>
        </w:rPr>
        <w:t>consultant.e</w:t>
      </w:r>
      <w:r w:rsidRPr="00A177E4">
        <w:rPr>
          <w:rFonts w:asciiTheme="minorHAnsi" w:hAnsiTheme="minorHAnsi" w:cstheme="minorHAnsi"/>
          <w:spacing w:val="9"/>
        </w:rPr>
        <w:t xml:space="preserve"> </w:t>
      </w:r>
      <w:r w:rsidRPr="00A177E4">
        <w:rPr>
          <w:rFonts w:asciiTheme="minorHAnsi" w:hAnsiTheme="minorHAnsi" w:cstheme="minorHAnsi"/>
        </w:rPr>
        <w:t>devra</w:t>
      </w:r>
      <w:r w:rsidRPr="00A177E4">
        <w:rPr>
          <w:rFonts w:asciiTheme="minorHAnsi" w:hAnsiTheme="minorHAnsi" w:cstheme="minorHAnsi"/>
          <w:spacing w:val="-3"/>
        </w:rPr>
        <w:t xml:space="preserve"> </w:t>
      </w:r>
      <w:r w:rsidRPr="00A177E4">
        <w:rPr>
          <w:rFonts w:asciiTheme="minorHAnsi" w:hAnsiTheme="minorHAnsi" w:cstheme="minorHAnsi"/>
        </w:rPr>
        <w:t>fournir</w:t>
      </w:r>
      <w:r w:rsidRPr="00A177E4">
        <w:rPr>
          <w:rFonts w:asciiTheme="minorHAnsi" w:hAnsiTheme="minorHAnsi" w:cstheme="minorHAnsi"/>
          <w:spacing w:val="-4"/>
        </w:rPr>
        <w:t xml:space="preserve"> </w:t>
      </w:r>
      <w:r w:rsidRPr="00A177E4">
        <w:rPr>
          <w:rFonts w:asciiTheme="minorHAnsi" w:hAnsiTheme="minorHAnsi" w:cstheme="minorHAnsi"/>
        </w:rPr>
        <w:t>au</w:t>
      </w:r>
      <w:r w:rsidRPr="00A177E4">
        <w:rPr>
          <w:rFonts w:asciiTheme="minorHAnsi" w:hAnsiTheme="minorHAnsi" w:cstheme="minorHAnsi"/>
          <w:spacing w:val="2"/>
        </w:rPr>
        <w:t xml:space="preserve"> </w:t>
      </w:r>
      <w:r w:rsidRPr="00A177E4">
        <w:rPr>
          <w:rFonts w:asciiTheme="minorHAnsi" w:hAnsiTheme="minorHAnsi" w:cstheme="minorHAnsi"/>
        </w:rPr>
        <w:t>plus</w:t>
      </w:r>
      <w:r w:rsidRPr="00A177E4">
        <w:rPr>
          <w:rFonts w:asciiTheme="minorHAnsi" w:hAnsiTheme="minorHAnsi" w:cstheme="minorHAnsi"/>
          <w:spacing w:val="3"/>
        </w:rPr>
        <w:t xml:space="preserve"> </w:t>
      </w:r>
      <w:r w:rsidRPr="00A177E4">
        <w:rPr>
          <w:rFonts w:asciiTheme="minorHAnsi" w:hAnsiTheme="minorHAnsi" w:cstheme="minorHAnsi"/>
        </w:rPr>
        <w:t>tard</w:t>
      </w:r>
      <w:r w:rsidRPr="00A177E4">
        <w:rPr>
          <w:rFonts w:asciiTheme="minorHAnsi" w:hAnsiTheme="minorHAnsi" w:cstheme="minorHAnsi"/>
          <w:spacing w:val="1"/>
        </w:rPr>
        <w:t xml:space="preserve"> </w:t>
      </w:r>
      <w:r w:rsidRPr="00A177E4">
        <w:rPr>
          <w:rFonts w:asciiTheme="minorHAnsi" w:hAnsiTheme="minorHAnsi" w:cstheme="minorHAnsi"/>
        </w:rPr>
        <w:t>le</w:t>
      </w:r>
      <w:r w:rsidRPr="00A177E4">
        <w:rPr>
          <w:rFonts w:asciiTheme="minorHAnsi" w:hAnsiTheme="minorHAnsi" w:cstheme="minorHAnsi"/>
          <w:spacing w:val="10"/>
        </w:rPr>
        <w:t xml:space="preserve"> </w:t>
      </w:r>
      <w:r w:rsidR="00350667">
        <w:rPr>
          <w:rFonts w:asciiTheme="minorHAnsi" w:hAnsiTheme="minorHAnsi" w:cstheme="minorHAnsi"/>
          <w:highlight w:val="yellow"/>
        </w:rPr>
        <w:t>13</w:t>
      </w:r>
      <w:r w:rsidR="00B65275">
        <w:rPr>
          <w:rFonts w:asciiTheme="minorHAnsi" w:hAnsiTheme="minorHAnsi" w:cstheme="minorHAnsi"/>
          <w:highlight w:val="yellow"/>
        </w:rPr>
        <w:t>/11</w:t>
      </w:r>
      <w:r w:rsidR="00A177E4" w:rsidRPr="00A177E4">
        <w:rPr>
          <w:rFonts w:asciiTheme="minorHAnsi" w:hAnsiTheme="minorHAnsi" w:cstheme="minorHAnsi"/>
          <w:highlight w:val="yellow"/>
        </w:rPr>
        <w:t xml:space="preserve">/2022 à </w:t>
      </w:r>
      <w:r w:rsidRPr="00A177E4">
        <w:rPr>
          <w:rFonts w:asciiTheme="minorHAnsi" w:hAnsiTheme="minorHAnsi" w:cstheme="minorHAnsi"/>
          <w:highlight w:val="yellow"/>
        </w:rPr>
        <w:t>minuit</w:t>
      </w:r>
      <w:r w:rsidRPr="00A177E4">
        <w:rPr>
          <w:rFonts w:asciiTheme="minorHAnsi" w:hAnsiTheme="minorHAnsi" w:cstheme="minorHAnsi"/>
          <w:spacing w:val="17"/>
        </w:rPr>
        <w:t xml:space="preserve"> </w:t>
      </w:r>
      <w:r w:rsidRPr="00A177E4">
        <w:rPr>
          <w:rFonts w:asciiTheme="minorHAnsi" w:hAnsiTheme="minorHAnsi" w:cstheme="minorHAnsi"/>
        </w:rPr>
        <w:t>:</w:t>
      </w:r>
      <w:bookmarkStart w:id="0" w:name="_GoBack"/>
      <w:bookmarkEnd w:id="0"/>
    </w:p>
    <w:p w14:paraId="74660780" w14:textId="77777777" w:rsidR="00772741" w:rsidRPr="00A177E4" w:rsidRDefault="00772741" w:rsidP="00F658D4">
      <w:pPr>
        <w:pStyle w:val="Corpsdetexte"/>
        <w:rPr>
          <w:rFonts w:asciiTheme="minorHAnsi" w:hAnsiTheme="minorHAnsi" w:cstheme="minorHAnsi"/>
        </w:rPr>
      </w:pPr>
    </w:p>
    <w:p w14:paraId="093ABDCA" w14:textId="1CECF6A7" w:rsidR="00772741" w:rsidRDefault="00E432E4" w:rsidP="00F658D4">
      <w:pPr>
        <w:pStyle w:val="Paragraphedeliste"/>
        <w:numPr>
          <w:ilvl w:val="0"/>
          <w:numId w:val="4"/>
        </w:numPr>
        <w:tabs>
          <w:tab w:val="left" w:pos="906"/>
          <w:tab w:val="left" w:pos="907"/>
        </w:tabs>
        <w:ind w:hanging="361"/>
        <w:rPr>
          <w:rFonts w:asciiTheme="minorHAnsi" w:hAnsiTheme="minorHAnsi" w:cstheme="minorHAnsi"/>
        </w:rPr>
      </w:pPr>
      <w:r w:rsidRPr="00A177E4">
        <w:rPr>
          <w:rFonts w:asciiTheme="minorHAnsi" w:hAnsiTheme="minorHAnsi" w:cstheme="minorHAnsi"/>
        </w:rPr>
        <w:t>Un</w:t>
      </w:r>
      <w:r w:rsidRPr="00A177E4">
        <w:rPr>
          <w:rFonts w:asciiTheme="minorHAnsi" w:hAnsiTheme="minorHAnsi" w:cstheme="minorHAnsi"/>
          <w:spacing w:val="1"/>
        </w:rPr>
        <w:t xml:space="preserve"> </w:t>
      </w:r>
      <w:r w:rsidR="00A177E4" w:rsidRPr="00A177E4">
        <w:rPr>
          <w:rFonts w:asciiTheme="minorHAnsi" w:hAnsiTheme="minorHAnsi" w:cstheme="minorHAnsi"/>
        </w:rPr>
        <w:t>c</w:t>
      </w:r>
      <w:r w:rsidRPr="00A177E4">
        <w:rPr>
          <w:rFonts w:asciiTheme="minorHAnsi" w:hAnsiTheme="minorHAnsi" w:cstheme="minorHAnsi"/>
        </w:rPr>
        <w:t>urriculum</w:t>
      </w:r>
      <w:r w:rsidRPr="00A177E4">
        <w:rPr>
          <w:rFonts w:asciiTheme="minorHAnsi" w:hAnsiTheme="minorHAnsi" w:cstheme="minorHAnsi"/>
          <w:spacing w:val="1"/>
        </w:rPr>
        <w:t xml:space="preserve"> </w:t>
      </w:r>
      <w:r w:rsidRPr="00A177E4">
        <w:rPr>
          <w:rFonts w:asciiTheme="minorHAnsi" w:hAnsiTheme="minorHAnsi" w:cstheme="minorHAnsi"/>
        </w:rPr>
        <w:t>complet</w:t>
      </w:r>
    </w:p>
    <w:p w14:paraId="49BF13DF" w14:textId="115726FB" w:rsidR="00B65275" w:rsidRPr="00A177E4" w:rsidRDefault="00B65275" w:rsidP="00F658D4">
      <w:pPr>
        <w:pStyle w:val="Paragraphedeliste"/>
        <w:numPr>
          <w:ilvl w:val="0"/>
          <w:numId w:val="4"/>
        </w:numPr>
        <w:tabs>
          <w:tab w:val="left" w:pos="906"/>
          <w:tab w:val="left" w:pos="907"/>
        </w:tabs>
        <w:ind w:hanging="361"/>
        <w:rPr>
          <w:rFonts w:asciiTheme="minorHAnsi" w:hAnsiTheme="minorHAnsi" w:cstheme="minorHAnsi"/>
        </w:rPr>
      </w:pPr>
      <w:r>
        <w:rPr>
          <w:rFonts w:asciiTheme="minorHAnsi" w:hAnsiTheme="minorHAnsi" w:cstheme="minorHAnsi"/>
        </w:rPr>
        <w:t>La liste d</w:t>
      </w:r>
      <w:r w:rsidR="003900EE">
        <w:rPr>
          <w:rFonts w:asciiTheme="minorHAnsi" w:hAnsiTheme="minorHAnsi" w:cstheme="minorHAnsi"/>
        </w:rPr>
        <w:t xml:space="preserve">es </w:t>
      </w:r>
      <w:r>
        <w:rPr>
          <w:rFonts w:asciiTheme="minorHAnsi" w:hAnsiTheme="minorHAnsi" w:cstheme="minorHAnsi"/>
        </w:rPr>
        <w:t>expérience</w:t>
      </w:r>
      <w:r w:rsidR="003900EE">
        <w:rPr>
          <w:rFonts w:asciiTheme="minorHAnsi" w:hAnsiTheme="minorHAnsi" w:cstheme="minorHAnsi"/>
        </w:rPr>
        <w:t>s</w:t>
      </w:r>
      <w:r>
        <w:rPr>
          <w:rFonts w:asciiTheme="minorHAnsi" w:hAnsiTheme="minorHAnsi" w:cstheme="minorHAnsi"/>
        </w:rPr>
        <w:t xml:space="preserve"> similaire</w:t>
      </w:r>
      <w:r w:rsidR="003900EE">
        <w:rPr>
          <w:rFonts w:asciiTheme="minorHAnsi" w:hAnsiTheme="minorHAnsi" w:cstheme="minorHAnsi"/>
        </w:rPr>
        <w:t>s</w:t>
      </w:r>
    </w:p>
    <w:p w14:paraId="2D8FA90E" w14:textId="721CFBFE" w:rsidR="00772741" w:rsidRPr="00A177E4" w:rsidRDefault="00E432E4">
      <w:pPr>
        <w:pStyle w:val="Paragraphedeliste"/>
        <w:numPr>
          <w:ilvl w:val="0"/>
          <w:numId w:val="4"/>
        </w:numPr>
        <w:tabs>
          <w:tab w:val="left" w:pos="906"/>
          <w:tab w:val="left" w:pos="907"/>
        </w:tabs>
        <w:spacing w:before="2"/>
        <w:ind w:hanging="361"/>
        <w:rPr>
          <w:rFonts w:asciiTheme="minorHAnsi" w:hAnsiTheme="minorHAnsi" w:cstheme="minorHAnsi"/>
        </w:rPr>
      </w:pPr>
      <w:r w:rsidRPr="00A177E4">
        <w:rPr>
          <w:rFonts w:asciiTheme="minorHAnsi" w:hAnsiTheme="minorHAnsi" w:cstheme="minorHAnsi"/>
        </w:rPr>
        <w:lastRenderedPageBreak/>
        <w:t>Une</w:t>
      </w:r>
      <w:r w:rsidRPr="00A177E4">
        <w:rPr>
          <w:rFonts w:asciiTheme="minorHAnsi" w:hAnsiTheme="minorHAnsi" w:cstheme="minorHAnsi"/>
          <w:spacing w:val="20"/>
        </w:rPr>
        <w:t xml:space="preserve"> </w:t>
      </w:r>
      <w:r w:rsidRPr="00A177E4">
        <w:rPr>
          <w:rFonts w:asciiTheme="minorHAnsi" w:hAnsiTheme="minorHAnsi" w:cstheme="minorHAnsi"/>
        </w:rPr>
        <w:t>proposition</w:t>
      </w:r>
      <w:r w:rsidRPr="00A177E4">
        <w:rPr>
          <w:rFonts w:asciiTheme="minorHAnsi" w:hAnsiTheme="minorHAnsi" w:cstheme="minorHAnsi"/>
          <w:spacing w:val="11"/>
        </w:rPr>
        <w:t xml:space="preserve"> </w:t>
      </w:r>
      <w:r w:rsidRPr="00A177E4">
        <w:rPr>
          <w:rFonts w:asciiTheme="minorHAnsi" w:hAnsiTheme="minorHAnsi" w:cstheme="minorHAnsi"/>
        </w:rPr>
        <w:t>méthodologique</w:t>
      </w:r>
      <w:r w:rsidR="007544B2">
        <w:rPr>
          <w:rFonts w:asciiTheme="minorHAnsi" w:hAnsiTheme="minorHAnsi" w:cstheme="minorHAnsi"/>
        </w:rPr>
        <w:t xml:space="preserve"> incluant </w:t>
      </w:r>
      <w:r w:rsidR="00B65275">
        <w:rPr>
          <w:rFonts w:asciiTheme="minorHAnsi" w:hAnsiTheme="minorHAnsi" w:cstheme="minorHAnsi"/>
        </w:rPr>
        <w:t>un planning détaillé</w:t>
      </w:r>
      <w:r w:rsidR="007544B2">
        <w:rPr>
          <w:rFonts w:asciiTheme="minorHAnsi" w:hAnsiTheme="minorHAnsi" w:cstheme="minorHAnsi"/>
        </w:rPr>
        <w:t xml:space="preserve"> du déroulement de la </w:t>
      </w:r>
      <w:r w:rsidR="00B65275">
        <w:rPr>
          <w:rFonts w:asciiTheme="minorHAnsi" w:hAnsiTheme="minorHAnsi" w:cstheme="minorHAnsi"/>
        </w:rPr>
        <w:t>consultance</w:t>
      </w:r>
    </w:p>
    <w:p w14:paraId="7B553A2D" w14:textId="77777777" w:rsidR="00772741" w:rsidRPr="00A177E4" w:rsidRDefault="00E432E4" w:rsidP="00F658D4">
      <w:pPr>
        <w:pStyle w:val="Paragraphedeliste"/>
        <w:numPr>
          <w:ilvl w:val="0"/>
          <w:numId w:val="4"/>
        </w:numPr>
        <w:tabs>
          <w:tab w:val="left" w:pos="906"/>
          <w:tab w:val="left" w:pos="907"/>
        </w:tabs>
        <w:ind w:hanging="361"/>
        <w:rPr>
          <w:rFonts w:asciiTheme="minorHAnsi" w:hAnsiTheme="minorHAnsi" w:cstheme="minorHAnsi"/>
        </w:rPr>
      </w:pPr>
      <w:r w:rsidRPr="00A177E4">
        <w:rPr>
          <w:rFonts w:asciiTheme="minorHAnsi" w:hAnsiTheme="minorHAnsi" w:cstheme="minorHAnsi"/>
        </w:rPr>
        <w:t>Une</w:t>
      </w:r>
      <w:r w:rsidRPr="00A177E4">
        <w:rPr>
          <w:rFonts w:asciiTheme="minorHAnsi" w:hAnsiTheme="minorHAnsi" w:cstheme="minorHAnsi"/>
          <w:spacing w:val="15"/>
        </w:rPr>
        <w:t xml:space="preserve"> </w:t>
      </w:r>
      <w:r w:rsidRPr="00A177E4">
        <w:rPr>
          <w:rFonts w:asciiTheme="minorHAnsi" w:hAnsiTheme="minorHAnsi" w:cstheme="minorHAnsi"/>
        </w:rPr>
        <w:t>offre</w:t>
      </w:r>
      <w:r w:rsidRPr="00A177E4">
        <w:rPr>
          <w:rFonts w:asciiTheme="minorHAnsi" w:hAnsiTheme="minorHAnsi" w:cstheme="minorHAnsi"/>
          <w:spacing w:val="15"/>
        </w:rPr>
        <w:t xml:space="preserve"> </w:t>
      </w:r>
      <w:r w:rsidRPr="00A177E4">
        <w:rPr>
          <w:rFonts w:asciiTheme="minorHAnsi" w:hAnsiTheme="minorHAnsi" w:cstheme="minorHAnsi"/>
        </w:rPr>
        <w:t>financière</w:t>
      </w:r>
    </w:p>
    <w:p w14:paraId="0FA5C41D" w14:textId="77777777" w:rsidR="00772741" w:rsidRPr="00A177E4" w:rsidRDefault="00772741" w:rsidP="00F658D4">
      <w:pPr>
        <w:pStyle w:val="Corpsdetexte"/>
        <w:rPr>
          <w:rFonts w:asciiTheme="minorHAnsi" w:hAnsiTheme="minorHAnsi" w:cstheme="minorHAnsi"/>
        </w:rPr>
      </w:pPr>
    </w:p>
    <w:p w14:paraId="4EB8BFD1" w14:textId="0F3B440D" w:rsidR="00A177E4" w:rsidRPr="00A177E4" w:rsidRDefault="00E432E4" w:rsidP="00350667">
      <w:pPr>
        <w:pStyle w:val="Corpsdetexte"/>
        <w:spacing w:before="59"/>
        <w:ind w:left="546" w:right="267"/>
        <w:jc w:val="both"/>
        <w:rPr>
          <w:rFonts w:asciiTheme="minorHAnsi" w:hAnsiTheme="minorHAnsi" w:cstheme="minorHAnsi"/>
        </w:rPr>
      </w:pPr>
      <w:r w:rsidRPr="00A177E4">
        <w:rPr>
          <w:rFonts w:asciiTheme="minorHAnsi" w:hAnsiTheme="minorHAnsi" w:cstheme="minorHAnsi"/>
        </w:rPr>
        <w:t>Aux</w:t>
      </w:r>
      <w:r w:rsidRPr="00A177E4">
        <w:rPr>
          <w:rFonts w:asciiTheme="minorHAnsi" w:hAnsiTheme="minorHAnsi" w:cstheme="minorHAnsi"/>
          <w:spacing w:val="14"/>
        </w:rPr>
        <w:t xml:space="preserve"> </w:t>
      </w:r>
      <w:r w:rsidRPr="00A177E4">
        <w:rPr>
          <w:rFonts w:asciiTheme="minorHAnsi" w:hAnsiTheme="minorHAnsi" w:cstheme="minorHAnsi"/>
        </w:rPr>
        <w:t>adresses</w:t>
      </w:r>
      <w:r w:rsidRPr="00A177E4">
        <w:rPr>
          <w:rFonts w:asciiTheme="minorHAnsi" w:hAnsiTheme="minorHAnsi" w:cstheme="minorHAnsi"/>
          <w:spacing w:val="8"/>
        </w:rPr>
        <w:t xml:space="preserve"> </w:t>
      </w:r>
      <w:r w:rsidRPr="00A177E4">
        <w:rPr>
          <w:rFonts w:asciiTheme="minorHAnsi" w:hAnsiTheme="minorHAnsi" w:cstheme="minorHAnsi"/>
        </w:rPr>
        <w:t>mail</w:t>
      </w:r>
      <w:r w:rsidRPr="00A177E4">
        <w:rPr>
          <w:rFonts w:asciiTheme="minorHAnsi" w:hAnsiTheme="minorHAnsi" w:cstheme="minorHAnsi"/>
          <w:spacing w:val="-3"/>
        </w:rPr>
        <w:t xml:space="preserve"> </w:t>
      </w:r>
      <w:r w:rsidRPr="00A177E4">
        <w:rPr>
          <w:rFonts w:asciiTheme="minorHAnsi" w:hAnsiTheme="minorHAnsi" w:cstheme="minorHAnsi"/>
        </w:rPr>
        <w:t>suivantes</w:t>
      </w:r>
      <w:r w:rsidRPr="00A177E4">
        <w:rPr>
          <w:rFonts w:asciiTheme="minorHAnsi" w:hAnsiTheme="minorHAnsi" w:cstheme="minorHAnsi"/>
          <w:spacing w:val="15"/>
        </w:rPr>
        <w:t xml:space="preserve"> </w:t>
      </w:r>
      <w:r w:rsidRPr="00A177E4">
        <w:rPr>
          <w:rFonts w:asciiTheme="minorHAnsi" w:hAnsiTheme="minorHAnsi" w:cstheme="minorHAnsi"/>
        </w:rPr>
        <w:t>:</w:t>
      </w:r>
      <w:r w:rsidR="00E374FB">
        <w:rPr>
          <w:rFonts w:asciiTheme="minorHAnsi" w:hAnsiTheme="minorHAnsi" w:cstheme="minorHAnsi"/>
        </w:rPr>
        <w:t xml:space="preserve"> </w:t>
      </w:r>
      <w:r w:rsidR="00004469" w:rsidRPr="003A0F11">
        <w:rPr>
          <w:rFonts w:asciiTheme="minorHAnsi" w:hAnsiTheme="minorHAnsi" w:cstheme="minorHAnsi"/>
          <w:b/>
          <w:color w:val="3333CC"/>
          <w:highlight w:val="cyan"/>
        </w:rPr>
        <w:t xml:space="preserve">«  </w:t>
      </w:r>
      <w:hyperlink r:id="rId10" w:history="1">
        <w:r w:rsidR="00004469" w:rsidRPr="003A0F11">
          <w:rPr>
            <w:rStyle w:val="Lienhypertexte"/>
            <w:rFonts w:asciiTheme="minorHAnsi" w:hAnsiTheme="minorHAnsi" w:cstheme="minorHAnsi"/>
            <w:b/>
            <w:color w:val="3333CC"/>
            <w:highlight w:val="cyan"/>
          </w:rPr>
          <w:t>appel-offre@mali.hi.org</w:t>
        </w:r>
      </w:hyperlink>
      <w:r w:rsidR="00004469" w:rsidRPr="003A0F11">
        <w:rPr>
          <w:rFonts w:asciiTheme="minorHAnsi" w:hAnsiTheme="minorHAnsi" w:cstheme="minorHAnsi"/>
          <w:b/>
          <w:color w:val="3333CC"/>
          <w:highlight w:val="cyan"/>
        </w:rPr>
        <w:t xml:space="preserve"> »</w:t>
      </w:r>
    </w:p>
    <w:sectPr w:rsidR="00A177E4" w:rsidRPr="00A177E4">
      <w:footerReference w:type="default" r:id="rId11"/>
      <w:pgSz w:w="11910" w:h="16850"/>
      <w:pgMar w:top="1600" w:right="1140" w:bottom="780" w:left="880" w:header="0" w:footer="59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6AD7" w16cex:dateUtc="2022-10-16T11:34:00Z"/>
  <w16cex:commentExtensible w16cex:durableId="26F66B87" w16cex:dateUtc="2022-10-16T11:37:00Z"/>
  <w16cex:commentExtensible w16cex:durableId="26F66BE4" w16cex:dateUtc="2022-10-16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7E2C96" w16cid:durableId="26F663F6"/>
  <w16cid:commentId w16cid:paraId="0E9394F8" w16cid:durableId="26F663F8"/>
  <w16cid:commentId w16cid:paraId="02B96887" w16cid:durableId="26F66AD7"/>
  <w16cid:commentId w16cid:paraId="2A950DC4" w16cid:durableId="26F66B87"/>
  <w16cid:commentId w16cid:paraId="25514081" w16cid:durableId="26F663F9"/>
  <w16cid:commentId w16cid:paraId="494062FA" w16cid:durableId="26F66B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42FAD" w14:textId="77777777" w:rsidR="00FD13EE" w:rsidRDefault="00FD13EE">
      <w:r>
        <w:separator/>
      </w:r>
    </w:p>
  </w:endnote>
  <w:endnote w:type="continuationSeparator" w:id="0">
    <w:p w14:paraId="690C652B" w14:textId="77777777" w:rsidR="00FD13EE" w:rsidRDefault="00FD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AA8E0" w14:textId="314C418D" w:rsidR="00E432E4" w:rsidRDefault="00E432E4">
    <w:pPr>
      <w:pStyle w:val="Corpsdetexte"/>
      <w:spacing w:line="14" w:lineRule="auto"/>
      <w:rPr>
        <w:sz w:val="20"/>
      </w:rPr>
    </w:pPr>
    <w:r>
      <w:rPr>
        <w:noProof/>
        <w:lang w:eastAsia="fr-FR"/>
      </w:rPr>
      <mc:AlternateContent>
        <mc:Choice Requires="wps">
          <w:drawing>
            <wp:anchor distT="0" distB="0" distL="114300" distR="114300" simplePos="0" relativeHeight="487395328" behindDoc="1" locked="0" layoutInCell="1" allowOverlap="1" wp14:anchorId="352DFF78" wp14:editId="40AE765F">
              <wp:simplePos x="0" y="0"/>
              <wp:positionH relativeFrom="page">
                <wp:posOffset>10160</wp:posOffset>
              </wp:positionH>
              <wp:positionV relativeFrom="page">
                <wp:posOffset>10372090</wp:posOffset>
              </wp:positionV>
              <wp:extent cx="7539355"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9355" cy="0"/>
                      </a:xfrm>
                      <a:prstGeom prst="line">
                        <a:avLst/>
                      </a:prstGeom>
                      <a:noFill/>
                      <a:ln w="9525">
                        <a:solidFill>
                          <a:srgbClr val="30849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2149AC3" id="Line 8" o:spid="_x0000_s1026" style="position:absolute;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pt,816.7pt" to="594.45pt,8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" strokecolor="#30849b">
              <w10:wrap anchorx="page" anchory="page"/>
            </v:line>
          </w:pict>
        </mc:Fallback>
      </mc:AlternateContent>
    </w:r>
    <w:r>
      <w:rPr>
        <w:noProof/>
        <w:lang w:eastAsia="fr-FR"/>
      </w:rPr>
      <mc:AlternateContent>
        <mc:Choice Requires="wps">
          <w:drawing>
            <wp:anchor distT="0" distB="0" distL="114300" distR="114300" simplePos="0" relativeHeight="487396864" behindDoc="1" locked="0" layoutInCell="1" allowOverlap="1" wp14:anchorId="40FBC3B9" wp14:editId="557B8062">
              <wp:simplePos x="0" y="0"/>
              <wp:positionH relativeFrom="page">
                <wp:posOffset>6291580</wp:posOffset>
              </wp:positionH>
              <wp:positionV relativeFrom="page">
                <wp:posOffset>10128885</wp:posOffset>
              </wp:positionV>
              <wp:extent cx="41783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97B5C" w14:textId="39760B17" w:rsidR="00E432E4" w:rsidRDefault="00E432E4">
                          <w:pPr>
                            <w:spacing w:before="20"/>
                            <w:ind w:left="20"/>
                            <w:rPr>
                              <w:rFonts w:ascii="Cambria"/>
                              <w:b/>
                              <w:sz w:val="24"/>
                            </w:rPr>
                          </w:pPr>
                          <w:r>
                            <w:rPr>
                              <w:rFonts w:ascii="Cambria"/>
                              <w:b/>
                              <w:sz w:val="18"/>
                            </w:rPr>
                            <w:t>Page</w:t>
                          </w:r>
                          <w:r>
                            <w:rPr>
                              <w:rFonts w:ascii="Cambria"/>
                              <w:b/>
                              <w:spacing w:val="6"/>
                              <w:sz w:val="18"/>
                            </w:rPr>
                            <w:t xml:space="preserve"> </w:t>
                          </w:r>
                          <w:r>
                            <w:fldChar w:fldCharType="begin"/>
                          </w:r>
                          <w:r>
                            <w:rPr>
                              <w:rFonts w:ascii="Cambria"/>
                              <w:b/>
                              <w:sz w:val="24"/>
                            </w:rPr>
                            <w:instrText xml:space="preserve"> PAGE </w:instrText>
                          </w:r>
                          <w:r>
                            <w:fldChar w:fldCharType="separate"/>
                          </w:r>
                          <w:r w:rsidR="00350667">
                            <w:rPr>
                              <w:rFonts w:ascii="Cambria"/>
                              <w:b/>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BC3B9" id="_x0000_t202" coordsize="21600,21600" o:spt="202" path="m,l,21600r21600,l21600,xe">
              <v:stroke joinstyle="miter"/>
              <v:path gradientshapeok="t" o:connecttype="rect"/>
            </v:shapetype>
            <v:shape id="Text Box 1" o:spid="_x0000_s1026" type="#_x0000_t202" style="position:absolute;margin-left:495.4pt;margin-top:797.55pt;width:32.9pt;height:16.1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NArQ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" filled="f" stroked="f">
              <v:textbox inset="0,0,0,0">
                <w:txbxContent>
                  <w:p w14:paraId="67D97B5C" w14:textId="39760B17" w:rsidR="00E432E4" w:rsidRDefault="00E432E4">
                    <w:pPr>
                      <w:spacing w:before="20"/>
                      <w:ind w:left="20"/>
                      <w:rPr>
                        <w:rFonts w:ascii="Cambria"/>
                        <w:b/>
                        <w:sz w:val="24"/>
                      </w:rPr>
                    </w:pPr>
                    <w:r>
                      <w:rPr>
                        <w:rFonts w:ascii="Cambria"/>
                        <w:b/>
                        <w:sz w:val="18"/>
                      </w:rPr>
                      <w:t>Page</w:t>
                    </w:r>
                    <w:r>
                      <w:rPr>
                        <w:rFonts w:ascii="Cambria"/>
                        <w:b/>
                        <w:spacing w:val="6"/>
                        <w:sz w:val="18"/>
                      </w:rPr>
                      <w:t xml:space="preserve"> </w:t>
                    </w:r>
                    <w:r>
                      <w:fldChar w:fldCharType="begin"/>
                    </w:r>
                    <w:r>
                      <w:rPr>
                        <w:rFonts w:ascii="Cambria"/>
                        <w:b/>
                        <w:sz w:val="24"/>
                      </w:rPr>
                      <w:instrText xml:space="preserve"> PAGE </w:instrText>
                    </w:r>
                    <w:r>
                      <w:fldChar w:fldCharType="separate"/>
                    </w:r>
                    <w:r w:rsidR="00350667">
                      <w:rPr>
                        <w:rFonts w:ascii="Cambria"/>
                        <w:b/>
                        <w:noProof/>
                        <w:sz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9629" w14:textId="77777777" w:rsidR="00FD13EE" w:rsidRDefault="00FD13EE">
      <w:r>
        <w:separator/>
      </w:r>
    </w:p>
  </w:footnote>
  <w:footnote w:type="continuationSeparator" w:id="0">
    <w:p w14:paraId="458105C6" w14:textId="77777777" w:rsidR="00FD13EE" w:rsidRDefault="00FD13EE">
      <w:r>
        <w:continuationSeparator/>
      </w:r>
    </w:p>
  </w:footnote>
  <w:footnote w:id="1">
    <w:p w14:paraId="2BAA56E4" w14:textId="77777777" w:rsidR="00D942C2" w:rsidRDefault="00D942C2" w:rsidP="00D942C2">
      <w:pPr>
        <w:pStyle w:val="Notedebasdepage"/>
      </w:pPr>
      <w:r>
        <w:rPr>
          <w:rStyle w:val="Appelnotedebasdep"/>
        </w:rPr>
        <w:footnoteRef/>
      </w:r>
      <w:r>
        <w:t xml:space="preserve"> </w:t>
      </w:r>
      <w:r w:rsidRPr="006D08DB">
        <w:t>https://reliefweb.int/attachments/ef8f4218-b3bb-3568-aa3d-27b337eccb9d/mli_hno_2022_mali.pdf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BCB8"/>
      </v:shape>
    </w:pict>
  </w:numPicBullet>
  <w:numPicBullet w:numPicBulletId="1">
    <w:pict>
      <v:shape id="_x0000_i1063" type="#_x0000_t75" style="width:11.25pt;height:11.25pt" o:bullet="t">
        <v:imagedata r:id="rId2" o:title="mso49FB"/>
      </v:shape>
    </w:pict>
  </w:numPicBullet>
  <w:abstractNum w:abstractNumId="0" w15:restartNumberingAfterBreak="0">
    <w:nsid w:val="05BA5C09"/>
    <w:multiLevelType w:val="hybridMultilevel"/>
    <w:tmpl w:val="D91A3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C21572"/>
    <w:multiLevelType w:val="hybridMultilevel"/>
    <w:tmpl w:val="A27C156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6035ABC"/>
    <w:multiLevelType w:val="hybridMultilevel"/>
    <w:tmpl w:val="D5EA25BA"/>
    <w:lvl w:ilvl="0" w:tplc="040C000F">
      <w:start w:val="1"/>
      <w:numFmt w:val="decimal"/>
      <w:lvlText w:val="%1."/>
      <w:lvlJc w:val="left"/>
      <w:pPr>
        <w:ind w:left="906" w:hanging="360"/>
      </w:pPr>
      <w:rPr>
        <w:rFonts w:hint="default"/>
        <w:u w:val="single"/>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3" w15:restartNumberingAfterBreak="0">
    <w:nsid w:val="0CFB20E8"/>
    <w:multiLevelType w:val="hybridMultilevel"/>
    <w:tmpl w:val="6478DC5E"/>
    <w:lvl w:ilvl="0" w:tplc="E914263E">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53419D"/>
    <w:multiLevelType w:val="hybridMultilevel"/>
    <w:tmpl w:val="06D0D266"/>
    <w:lvl w:ilvl="0" w:tplc="939C72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626DA"/>
    <w:multiLevelType w:val="hybridMultilevel"/>
    <w:tmpl w:val="F698C220"/>
    <w:lvl w:ilvl="0" w:tplc="F26481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7377A5"/>
    <w:multiLevelType w:val="hybridMultilevel"/>
    <w:tmpl w:val="790A1A9E"/>
    <w:lvl w:ilvl="0" w:tplc="839A0ED6">
      <w:start w:val="1"/>
      <w:numFmt w:val="upperRoman"/>
      <w:lvlText w:val="%1"/>
      <w:lvlJc w:val="left"/>
      <w:pPr>
        <w:ind w:left="1027" w:hanging="121"/>
        <w:jc w:val="right"/>
      </w:pPr>
      <w:rPr>
        <w:rFonts w:ascii="Calibri" w:eastAsia="Calibri" w:hAnsi="Calibri" w:cs="Calibri" w:hint="default"/>
        <w:b/>
        <w:bCs/>
        <w:w w:val="100"/>
        <w:sz w:val="24"/>
        <w:szCs w:val="24"/>
        <w:lang w:val="fr-FR" w:eastAsia="en-US" w:bidi="ar-SA"/>
      </w:rPr>
    </w:lvl>
    <w:lvl w:ilvl="1" w:tplc="663C9778">
      <w:numFmt w:val="bullet"/>
      <w:lvlText w:val="•"/>
      <w:lvlJc w:val="left"/>
      <w:pPr>
        <w:ind w:left="1907" w:hanging="121"/>
      </w:pPr>
      <w:rPr>
        <w:rFonts w:hint="default"/>
        <w:lang w:val="fr-FR" w:eastAsia="en-US" w:bidi="ar-SA"/>
      </w:rPr>
    </w:lvl>
    <w:lvl w:ilvl="2" w:tplc="73CA8CAA">
      <w:numFmt w:val="bullet"/>
      <w:lvlText w:val="•"/>
      <w:lvlJc w:val="left"/>
      <w:pPr>
        <w:ind w:left="2794" w:hanging="121"/>
      </w:pPr>
      <w:rPr>
        <w:rFonts w:hint="default"/>
        <w:lang w:val="fr-FR" w:eastAsia="en-US" w:bidi="ar-SA"/>
      </w:rPr>
    </w:lvl>
    <w:lvl w:ilvl="3" w:tplc="CBE80D80">
      <w:numFmt w:val="bullet"/>
      <w:lvlText w:val="•"/>
      <w:lvlJc w:val="left"/>
      <w:pPr>
        <w:ind w:left="3681" w:hanging="121"/>
      </w:pPr>
      <w:rPr>
        <w:rFonts w:hint="default"/>
        <w:lang w:val="fr-FR" w:eastAsia="en-US" w:bidi="ar-SA"/>
      </w:rPr>
    </w:lvl>
    <w:lvl w:ilvl="4" w:tplc="61906A90">
      <w:numFmt w:val="bullet"/>
      <w:lvlText w:val="•"/>
      <w:lvlJc w:val="left"/>
      <w:pPr>
        <w:ind w:left="4568" w:hanging="121"/>
      </w:pPr>
      <w:rPr>
        <w:rFonts w:hint="default"/>
        <w:lang w:val="fr-FR" w:eastAsia="en-US" w:bidi="ar-SA"/>
      </w:rPr>
    </w:lvl>
    <w:lvl w:ilvl="5" w:tplc="7876B7AE">
      <w:numFmt w:val="bullet"/>
      <w:lvlText w:val="•"/>
      <w:lvlJc w:val="left"/>
      <w:pPr>
        <w:ind w:left="5455" w:hanging="121"/>
      </w:pPr>
      <w:rPr>
        <w:rFonts w:hint="default"/>
        <w:lang w:val="fr-FR" w:eastAsia="en-US" w:bidi="ar-SA"/>
      </w:rPr>
    </w:lvl>
    <w:lvl w:ilvl="6" w:tplc="37CE4290">
      <w:numFmt w:val="bullet"/>
      <w:lvlText w:val="•"/>
      <w:lvlJc w:val="left"/>
      <w:pPr>
        <w:ind w:left="6342" w:hanging="121"/>
      </w:pPr>
      <w:rPr>
        <w:rFonts w:hint="default"/>
        <w:lang w:val="fr-FR" w:eastAsia="en-US" w:bidi="ar-SA"/>
      </w:rPr>
    </w:lvl>
    <w:lvl w:ilvl="7" w:tplc="21422FFC">
      <w:numFmt w:val="bullet"/>
      <w:lvlText w:val="•"/>
      <w:lvlJc w:val="left"/>
      <w:pPr>
        <w:ind w:left="7229" w:hanging="121"/>
      </w:pPr>
      <w:rPr>
        <w:rFonts w:hint="default"/>
        <w:lang w:val="fr-FR" w:eastAsia="en-US" w:bidi="ar-SA"/>
      </w:rPr>
    </w:lvl>
    <w:lvl w:ilvl="8" w:tplc="1BEEEC9E">
      <w:numFmt w:val="bullet"/>
      <w:lvlText w:val="•"/>
      <w:lvlJc w:val="left"/>
      <w:pPr>
        <w:ind w:left="8116" w:hanging="121"/>
      </w:pPr>
      <w:rPr>
        <w:rFonts w:hint="default"/>
        <w:lang w:val="fr-FR" w:eastAsia="en-US" w:bidi="ar-SA"/>
      </w:rPr>
    </w:lvl>
  </w:abstractNum>
  <w:abstractNum w:abstractNumId="7" w15:restartNumberingAfterBreak="0">
    <w:nsid w:val="2FEF1A43"/>
    <w:multiLevelType w:val="hybridMultilevel"/>
    <w:tmpl w:val="ECC620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2028CC"/>
    <w:multiLevelType w:val="hybridMultilevel"/>
    <w:tmpl w:val="8D42C040"/>
    <w:lvl w:ilvl="0" w:tplc="00E0F402">
      <w:numFmt w:val="bullet"/>
      <w:lvlText w:val="-"/>
      <w:lvlJc w:val="left"/>
      <w:pPr>
        <w:ind w:left="907" w:hanging="360"/>
      </w:pPr>
      <w:rPr>
        <w:rFonts w:ascii="Cambria" w:eastAsia="Cambria" w:hAnsi="Cambria" w:cs="Cambria" w:hint="default"/>
        <w:w w:val="102"/>
        <w:sz w:val="22"/>
        <w:szCs w:val="22"/>
        <w:lang w:val="fr-FR" w:eastAsia="en-US" w:bidi="ar-SA"/>
      </w:rPr>
    </w:lvl>
    <w:lvl w:ilvl="1" w:tplc="78C8113E">
      <w:numFmt w:val="bullet"/>
      <w:lvlText w:val="o"/>
      <w:lvlJc w:val="left"/>
      <w:pPr>
        <w:ind w:left="1628" w:hanging="361"/>
      </w:pPr>
      <w:rPr>
        <w:rFonts w:ascii="Courier New" w:eastAsia="Courier New" w:hAnsi="Courier New" w:cs="Courier New" w:hint="default"/>
        <w:w w:val="102"/>
        <w:sz w:val="22"/>
        <w:szCs w:val="22"/>
        <w:lang w:val="fr-FR" w:eastAsia="en-US" w:bidi="ar-SA"/>
      </w:rPr>
    </w:lvl>
    <w:lvl w:ilvl="2" w:tplc="EA5C69A4">
      <w:numFmt w:val="bullet"/>
      <w:lvlText w:val="•"/>
      <w:lvlJc w:val="left"/>
      <w:pPr>
        <w:ind w:left="2538" w:hanging="361"/>
      </w:pPr>
      <w:rPr>
        <w:rFonts w:hint="default"/>
        <w:lang w:val="fr-FR" w:eastAsia="en-US" w:bidi="ar-SA"/>
      </w:rPr>
    </w:lvl>
    <w:lvl w:ilvl="3" w:tplc="28D6F388">
      <w:numFmt w:val="bullet"/>
      <w:lvlText w:val="•"/>
      <w:lvlJc w:val="left"/>
      <w:pPr>
        <w:ind w:left="3457" w:hanging="361"/>
      </w:pPr>
      <w:rPr>
        <w:rFonts w:hint="default"/>
        <w:lang w:val="fr-FR" w:eastAsia="en-US" w:bidi="ar-SA"/>
      </w:rPr>
    </w:lvl>
    <w:lvl w:ilvl="4" w:tplc="51A49A80">
      <w:numFmt w:val="bullet"/>
      <w:lvlText w:val="•"/>
      <w:lvlJc w:val="left"/>
      <w:pPr>
        <w:ind w:left="4376" w:hanging="361"/>
      </w:pPr>
      <w:rPr>
        <w:rFonts w:hint="default"/>
        <w:lang w:val="fr-FR" w:eastAsia="en-US" w:bidi="ar-SA"/>
      </w:rPr>
    </w:lvl>
    <w:lvl w:ilvl="5" w:tplc="ACE086FA">
      <w:numFmt w:val="bullet"/>
      <w:lvlText w:val="•"/>
      <w:lvlJc w:val="left"/>
      <w:pPr>
        <w:ind w:left="5295" w:hanging="361"/>
      </w:pPr>
      <w:rPr>
        <w:rFonts w:hint="default"/>
        <w:lang w:val="fr-FR" w:eastAsia="en-US" w:bidi="ar-SA"/>
      </w:rPr>
    </w:lvl>
    <w:lvl w:ilvl="6" w:tplc="9888FFA0">
      <w:numFmt w:val="bullet"/>
      <w:lvlText w:val="•"/>
      <w:lvlJc w:val="left"/>
      <w:pPr>
        <w:ind w:left="6214" w:hanging="361"/>
      </w:pPr>
      <w:rPr>
        <w:rFonts w:hint="default"/>
        <w:lang w:val="fr-FR" w:eastAsia="en-US" w:bidi="ar-SA"/>
      </w:rPr>
    </w:lvl>
    <w:lvl w:ilvl="7" w:tplc="694E380E">
      <w:numFmt w:val="bullet"/>
      <w:lvlText w:val="•"/>
      <w:lvlJc w:val="left"/>
      <w:pPr>
        <w:ind w:left="7133" w:hanging="361"/>
      </w:pPr>
      <w:rPr>
        <w:rFonts w:hint="default"/>
        <w:lang w:val="fr-FR" w:eastAsia="en-US" w:bidi="ar-SA"/>
      </w:rPr>
    </w:lvl>
    <w:lvl w:ilvl="8" w:tplc="D64C9C46">
      <w:numFmt w:val="bullet"/>
      <w:lvlText w:val="•"/>
      <w:lvlJc w:val="left"/>
      <w:pPr>
        <w:ind w:left="8052" w:hanging="361"/>
      </w:pPr>
      <w:rPr>
        <w:rFonts w:hint="default"/>
        <w:lang w:val="fr-FR" w:eastAsia="en-US" w:bidi="ar-SA"/>
      </w:rPr>
    </w:lvl>
  </w:abstractNum>
  <w:abstractNum w:abstractNumId="9" w15:restartNumberingAfterBreak="0">
    <w:nsid w:val="36883219"/>
    <w:multiLevelType w:val="hybridMultilevel"/>
    <w:tmpl w:val="53F8CF0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816715C"/>
    <w:multiLevelType w:val="hybridMultilevel"/>
    <w:tmpl w:val="12D61A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9049E8"/>
    <w:multiLevelType w:val="hybridMultilevel"/>
    <w:tmpl w:val="32A2C9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E69FA"/>
    <w:multiLevelType w:val="hybridMultilevel"/>
    <w:tmpl w:val="743CAF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3B50D2"/>
    <w:multiLevelType w:val="hybridMultilevel"/>
    <w:tmpl w:val="7D20A0B4"/>
    <w:lvl w:ilvl="0" w:tplc="8DCC65AC">
      <w:numFmt w:val="bullet"/>
      <w:lvlText w:val="-"/>
      <w:lvlJc w:val="left"/>
      <w:pPr>
        <w:ind w:left="907" w:hanging="360"/>
      </w:pPr>
      <w:rPr>
        <w:rFonts w:hint="default"/>
        <w:w w:val="102"/>
        <w:lang w:val="fr-FR" w:eastAsia="en-US" w:bidi="ar-SA"/>
      </w:rPr>
    </w:lvl>
    <w:lvl w:ilvl="1" w:tplc="06FA169E">
      <w:numFmt w:val="bullet"/>
      <w:lvlText w:val="•"/>
      <w:lvlJc w:val="left"/>
      <w:pPr>
        <w:ind w:left="1799" w:hanging="360"/>
      </w:pPr>
      <w:rPr>
        <w:rFonts w:hint="default"/>
        <w:lang w:val="fr-FR" w:eastAsia="en-US" w:bidi="ar-SA"/>
      </w:rPr>
    </w:lvl>
    <w:lvl w:ilvl="2" w:tplc="1F60F9F2">
      <w:numFmt w:val="bullet"/>
      <w:lvlText w:val="•"/>
      <w:lvlJc w:val="left"/>
      <w:pPr>
        <w:ind w:left="2698" w:hanging="360"/>
      </w:pPr>
      <w:rPr>
        <w:rFonts w:hint="default"/>
        <w:lang w:val="fr-FR" w:eastAsia="en-US" w:bidi="ar-SA"/>
      </w:rPr>
    </w:lvl>
    <w:lvl w:ilvl="3" w:tplc="4998C7E8">
      <w:numFmt w:val="bullet"/>
      <w:lvlText w:val="•"/>
      <w:lvlJc w:val="left"/>
      <w:pPr>
        <w:ind w:left="3597" w:hanging="360"/>
      </w:pPr>
      <w:rPr>
        <w:rFonts w:hint="default"/>
        <w:lang w:val="fr-FR" w:eastAsia="en-US" w:bidi="ar-SA"/>
      </w:rPr>
    </w:lvl>
    <w:lvl w:ilvl="4" w:tplc="CA4EA324">
      <w:numFmt w:val="bullet"/>
      <w:lvlText w:val="•"/>
      <w:lvlJc w:val="left"/>
      <w:pPr>
        <w:ind w:left="4496" w:hanging="360"/>
      </w:pPr>
      <w:rPr>
        <w:rFonts w:hint="default"/>
        <w:lang w:val="fr-FR" w:eastAsia="en-US" w:bidi="ar-SA"/>
      </w:rPr>
    </w:lvl>
    <w:lvl w:ilvl="5" w:tplc="279272F4">
      <w:numFmt w:val="bullet"/>
      <w:lvlText w:val="•"/>
      <w:lvlJc w:val="left"/>
      <w:pPr>
        <w:ind w:left="5395" w:hanging="360"/>
      </w:pPr>
      <w:rPr>
        <w:rFonts w:hint="default"/>
        <w:lang w:val="fr-FR" w:eastAsia="en-US" w:bidi="ar-SA"/>
      </w:rPr>
    </w:lvl>
    <w:lvl w:ilvl="6" w:tplc="6B1ECFE6">
      <w:numFmt w:val="bullet"/>
      <w:lvlText w:val="•"/>
      <w:lvlJc w:val="left"/>
      <w:pPr>
        <w:ind w:left="6294" w:hanging="360"/>
      </w:pPr>
      <w:rPr>
        <w:rFonts w:hint="default"/>
        <w:lang w:val="fr-FR" w:eastAsia="en-US" w:bidi="ar-SA"/>
      </w:rPr>
    </w:lvl>
    <w:lvl w:ilvl="7" w:tplc="672A1CC2">
      <w:numFmt w:val="bullet"/>
      <w:lvlText w:val="•"/>
      <w:lvlJc w:val="left"/>
      <w:pPr>
        <w:ind w:left="7193" w:hanging="360"/>
      </w:pPr>
      <w:rPr>
        <w:rFonts w:hint="default"/>
        <w:lang w:val="fr-FR" w:eastAsia="en-US" w:bidi="ar-SA"/>
      </w:rPr>
    </w:lvl>
    <w:lvl w:ilvl="8" w:tplc="BC826CDA">
      <w:numFmt w:val="bullet"/>
      <w:lvlText w:val="•"/>
      <w:lvlJc w:val="left"/>
      <w:pPr>
        <w:ind w:left="8092" w:hanging="360"/>
      </w:pPr>
      <w:rPr>
        <w:rFonts w:hint="default"/>
        <w:lang w:val="fr-FR" w:eastAsia="en-US" w:bidi="ar-SA"/>
      </w:rPr>
    </w:lvl>
  </w:abstractNum>
  <w:abstractNum w:abstractNumId="14" w15:restartNumberingAfterBreak="0">
    <w:nsid w:val="52694ADD"/>
    <w:multiLevelType w:val="hybridMultilevel"/>
    <w:tmpl w:val="EFF2D264"/>
    <w:lvl w:ilvl="0" w:tplc="040C000B">
      <w:start w:val="1"/>
      <w:numFmt w:val="bullet"/>
      <w:lvlText w:val=""/>
      <w:lvlJc w:val="left"/>
      <w:pPr>
        <w:ind w:left="1777" w:hanging="360"/>
      </w:pPr>
      <w:rPr>
        <w:rFonts w:ascii="Wingdings" w:hAnsi="Wingdings"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5" w15:restartNumberingAfterBreak="0">
    <w:nsid w:val="52C04FB5"/>
    <w:multiLevelType w:val="hybridMultilevel"/>
    <w:tmpl w:val="D860693E"/>
    <w:lvl w:ilvl="0" w:tplc="86C0E00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6EF491A"/>
    <w:multiLevelType w:val="hybridMultilevel"/>
    <w:tmpl w:val="3E665988"/>
    <w:lvl w:ilvl="0" w:tplc="15FA954E">
      <w:numFmt w:val="bullet"/>
      <w:lvlText w:val=""/>
      <w:lvlJc w:val="left"/>
      <w:pPr>
        <w:ind w:left="1267" w:hanging="346"/>
      </w:pPr>
      <w:rPr>
        <w:rFonts w:hint="default"/>
        <w:w w:val="102"/>
        <w:lang w:val="fr-FR" w:eastAsia="en-US" w:bidi="ar-SA"/>
      </w:rPr>
    </w:lvl>
    <w:lvl w:ilvl="1" w:tplc="57E69F9E">
      <w:numFmt w:val="bullet"/>
      <w:lvlText w:val="•"/>
      <w:lvlJc w:val="left"/>
      <w:pPr>
        <w:ind w:left="2123" w:hanging="346"/>
      </w:pPr>
      <w:rPr>
        <w:rFonts w:hint="default"/>
        <w:lang w:val="fr-FR" w:eastAsia="en-US" w:bidi="ar-SA"/>
      </w:rPr>
    </w:lvl>
    <w:lvl w:ilvl="2" w:tplc="F3A80FA6">
      <w:numFmt w:val="bullet"/>
      <w:lvlText w:val="•"/>
      <w:lvlJc w:val="left"/>
      <w:pPr>
        <w:ind w:left="2986" w:hanging="346"/>
      </w:pPr>
      <w:rPr>
        <w:rFonts w:hint="default"/>
        <w:lang w:val="fr-FR" w:eastAsia="en-US" w:bidi="ar-SA"/>
      </w:rPr>
    </w:lvl>
    <w:lvl w:ilvl="3" w:tplc="B1A23370">
      <w:numFmt w:val="bullet"/>
      <w:lvlText w:val="•"/>
      <w:lvlJc w:val="left"/>
      <w:pPr>
        <w:ind w:left="3849" w:hanging="346"/>
      </w:pPr>
      <w:rPr>
        <w:rFonts w:hint="default"/>
        <w:lang w:val="fr-FR" w:eastAsia="en-US" w:bidi="ar-SA"/>
      </w:rPr>
    </w:lvl>
    <w:lvl w:ilvl="4" w:tplc="C63A2D5A">
      <w:numFmt w:val="bullet"/>
      <w:lvlText w:val="•"/>
      <w:lvlJc w:val="left"/>
      <w:pPr>
        <w:ind w:left="4712" w:hanging="346"/>
      </w:pPr>
      <w:rPr>
        <w:rFonts w:hint="default"/>
        <w:lang w:val="fr-FR" w:eastAsia="en-US" w:bidi="ar-SA"/>
      </w:rPr>
    </w:lvl>
    <w:lvl w:ilvl="5" w:tplc="61B4928E">
      <w:numFmt w:val="bullet"/>
      <w:lvlText w:val="•"/>
      <w:lvlJc w:val="left"/>
      <w:pPr>
        <w:ind w:left="5575" w:hanging="346"/>
      </w:pPr>
      <w:rPr>
        <w:rFonts w:hint="default"/>
        <w:lang w:val="fr-FR" w:eastAsia="en-US" w:bidi="ar-SA"/>
      </w:rPr>
    </w:lvl>
    <w:lvl w:ilvl="6" w:tplc="D17C4096">
      <w:numFmt w:val="bullet"/>
      <w:lvlText w:val="•"/>
      <w:lvlJc w:val="left"/>
      <w:pPr>
        <w:ind w:left="6438" w:hanging="346"/>
      </w:pPr>
      <w:rPr>
        <w:rFonts w:hint="default"/>
        <w:lang w:val="fr-FR" w:eastAsia="en-US" w:bidi="ar-SA"/>
      </w:rPr>
    </w:lvl>
    <w:lvl w:ilvl="7" w:tplc="2D56C5E6">
      <w:numFmt w:val="bullet"/>
      <w:lvlText w:val="•"/>
      <w:lvlJc w:val="left"/>
      <w:pPr>
        <w:ind w:left="7301" w:hanging="346"/>
      </w:pPr>
      <w:rPr>
        <w:rFonts w:hint="default"/>
        <w:lang w:val="fr-FR" w:eastAsia="en-US" w:bidi="ar-SA"/>
      </w:rPr>
    </w:lvl>
    <w:lvl w:ilvl="8" w:tplc="815E7372">
      <w:numFmt w:val="bullet"/>
      <w:lvlText w:val="•"/>
      <w:lvlJc w:val="left"/>
      <w:pPr>
        <w:ind w:left="8164" w:hanging="346"/>
      </w:pPr>
      <w:rPr>
        <w:rFonts w:hint="default"/>
        <w:lang w:val="fr-FR" w:eastAsia="en-US" w:bidi="ar-SA"/>
      </w:rPr>
    </w:lvl>
  </w:abstractNum>
  <w:abstractNum w:abstractNumId="17" w15:restartNumberingAfterBreak="0">
    <w:nsid w:val="622A23EF"/>
    <w:multiLevelType w:val="hybridMultilevel"/>
    <w:tmpl w:val="62BC650E"/>
    <w:lvl w:ilvl="0" w:tplc="3316598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2BE5694"/>
    <w:multiLevelType w:val="hybridMultilevel"/>
    <w:tmpl w:val="6B16941E"/>
    <w:lvl w:ilvl="0" w:tplc="B14EAFC6">
      <w:numFmt w:val="bullet"/>
      <w:lvlText w:val="-"/>
      <w:lvlJc w:val="left"/>
      <w:pPr>
        <w:ind w:left="112" w:hanging="135"/>
      </w:pPr>
      <w:rPr>
        <w:rFonts w:ascii="Calibri" w:eastAsia="Calibri" w:hAnsi="Calibri" w:cs="Calibri" w:hint="default"/>
        <w:w w:val="102"/>
        <w:sz w:val="19"/>
        <w:szCs w:val="19"/>
        <w:lang w:val="fr-FR" w:eastAsia="en-US" w:bidi="ar-SA"/>
      </w:rPr>
    </w:lvl>
    <w:lvl w:ilvl="1" w:tplc="BD5623D6">
      <w:numFmt w:val="bullet"/>
      <w:lvlText w:val="•"/>
      <w:lvlJc w:val="left"/>
      <w:pPr>
        <w:ind w:left="597" w:hanging="135"/>
      </w:pPr>
      <w:rPr>
        <w:rFonts w:hint="default"/>
        <w:lang w:val="fr-FR" w:eastAsia="en-US" w:bidi="ar-SA"/>
      </w:rPr>
    </w:lvl>
    <w:lvl w:ilvl="2" w:tplc="21FC138E">
      <w:numFmt w:val="bullet"/>
      <w:lvlText w:val="•"/>
      <w:lvlJc w:val="left"/>
      <w:pPr>
        <w:ind w:left="1075" w:hanging="135"/>
      </w:pPr>
      <w:rPr>
        <w:rFonts w:hint="default"/>
        <w:lang w:val="fr-FR" w:eastAsia="en-US" w:bidi="ar-SA"/>
      </w:rPr>
    </w:lvl>
    <w:lvl w:ilvl="3" w:tplc="7C844EA6">
      <w:numFmt w:val="bullet"/>
      <w:lvlText w:val="•"/>
      <w:lvlJc w:val="left"/>
      <w:pPr>
        <w:ind w:left="1552" w:hanging="135"/>
      </w:pPr>
      <w:rPr>
        <w:rFonts w:hint="default"/>
        <w:lang w:val="fr-FR" w:eastAsia="en-US" w:bidi="ar-SA"/>
      </w:rPr>
    </w:lvl>
    <w:lvl w:ilvl="4" w:tplc="8BC81A8C">
      <w:numFmt w:val="bullet"/>
      <w:lvlText w:val="•"/>
      <w:lvlJc w:val="left"/>
      <w:pPr>
        <w:ind w:left="2030" w:hanging="135"/>
      </w:pPr>
      <w:rPr>
        <w:rFonts w:hint="default"/>
        <w:lang w:val="fr-FR" w:eastAsia="en-US" w:bidi="ar-SA"/>
      </w:rPr>
    </w:lvl>
    <w:lvl w:ilvl="5" w:tplc="EB547856">
      <w:numFmt w:val="bullet"/>
      <w:lvlText w:val="•"/>
      <w:lvlJc w:val="left"/>
      <w:pPr>
        <w:ind w:left="2508" w:hanging="135"/>
      </w:pPr>
      <w:rPr>
        <w:rFonts w:hint="default"/>
        <w:lang w:val="fr-FR" w:eastAsia="en-US" w:bidi="ar-SA"/>
      </w:rPr>
    </w:lvl>
    <w:lvl w:ilvl="6" w:tplc="0710599C">
      <w:numFmt w:val="bullet"/>
      <w:lvlText w:val="•"/>
      <w:lvlJc w:val="left"/>
      <w:pPr>
        <w:ind w:left="2985" w:hanging="135"/>
      </w:pPr>
      <w:rPr>
        <w:rFonts w:hint="default"/>
        <w:lang w:val="fr-FR" w:eastAsia="en-US" w:bidi="ar-SA"/>
      </w:rPr>
    </w:lvl>
    <w:lvl w:ilvl="7" w:tplc="19F08C5E">
      <w:numFmt w:val="bullet"/>
      <w:lvlText w:val="•"/>
      <w:lvlJc w:val="left"/>
      <w:pPr>
        <w:ind w:left="3463" w:hanging="135"/>
      </w:pPr>
      <w:rPr>
        <w:rFonts w:hint="default"/>
        <w:lang w:val="fr-FR" w:eastAsia="en-US" w:bidi="ar-SA"/>
      </w:rPr>
    </w:lvl>
    <w:lvl w:ilvl="8" w:tplc="9E64F3EA">
      <w:numFmt w:val="bullet"/>
      <w:lvlText w:val="•"/>
      <w:lvlJc w:val="left"/>
      <w:pPr>
        <w:ind w:left="3940" w:hanging="135"/>
      </w:pPr>
      <w:rPr>
        <w:rFonts w:hint="default"/>
        <w:lang w:val="fr-FR" w:eastAsia="en-US" w:bidi="ar-SA"/>
      </w:rPr>
    </w:lvl>
  </w:abstractNum>
  <w:abstractNum w:abstractNumId="19" w15:restartNumberingAfterBreak="0">
    <w:nsid w:val="64794888"/>
    <w:multiLevelType w:val="hybridMultilevel"/>
    <w:tmpl w:val="F27E845A"/>
    <w:lvl w:ilvl="0" w:tplc="206C44C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331087"/>
    <w:multiLevelType w:val="hybridMultilevel"/>
    <w:tmpl w:val="30F240DC"/>
    <w:lvl w:ilvl="0" w:tplc="040C0007">
      <w:start w:val="1"/>
      <w:numFmt w:val="bullet"/>
      <w:lvlText w:val=""/>
      <w:lvlPicBulletId w:val="1"/>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672412E6"/>
    <w:multiLevelType w:val="hybridMultilevel"/>
    <w:tmpl w:val="7B7CD17E"/>
    <w:lvl w:ilvl="0" w:tplc="7A385D40">
      <w:numFmt w:val="bullet"/>
      <w:lvlText w:val=""/>
      <w:lvlJc w:val="left"/>
      <w:pPr>
        <w:ind w:left="907" w:hanging="360"/>
      </w:pPr>
      <w:rPr>
        <w:rFonts w:ascii="Wingdings" w:eastAsia="Wingdings" w:hAnsi="Wingdings" w:cs="Wingdings" w:hint="default"/>
        <w:w w:val="102"/>
        <w:sz w:val="22"/>
        <w:szCs w:val="22"/>
        <w:lang w:val="fr-FR" w:eastAsia="en-US" w:bidi="ar-SA"/>
      </w:rPr>
    </w:lvl>
    <w:lvl w:ilvl="1" w:tplc="D9843920">
      <w:numFmt w:val="bullet"/>
      <w:lvlText w:val="-"/>
      <w:lvlJc w:val="left"/>
      <w:pPr>
        <w:ind w:left="1628" w:hanging="361"/>
      </w:pPr>
      <w:rPr>
        <w:rFonts w:ascii="Times New Roman" w:eastAsia="Times New Roman" w:hAnsi="Times New Roman" w:cs="Times New Roman" w:hint="default"/>
        <w:w w:val="102"/>
        <w:sz w:val="22"/>
        <w:szCs w:val="22"/>
        <w:lang w:val="fr-FR" w:eastAsia="en-US" w:bidi="ar-SA"/>
      </w:rPr>
    </w:lvl>
    <w:lvl w:ilvl="2" w:tplc="FE72044C">
      <w:numFmt w:val="bullet"/>
      <w:lvlText w:val="•"/>
      <w:lvlJc w:val="left"/>
      <w:pPr>
        <w:ind w:left="2538" w:hanging="361"/>
      </w:pPr>
      <w:rPr>
        <w:rFonts w:hint="default"/>
        <w:lang w:val="fr-FR" w:eastAsia="en-US" w:bidi="ar-SA"/>
      </w:rPr>
    </w:lvl>
    <w:lvl w:ilvl="3" w:tplc="5246C07E">
      <w:numFmt w:val="bullet"/>
      <w:lvlText w:val="•"/>
      <w:lvlJc w:val="left"/>
      <w:pPr>
        <w:ind w:left="3457" w:hanging="361"/>
      </w:pPr>
      <w:rPr>
        <w:rFonts w:hint="default"/>
        <w:lang w:val="fr-FR" w:eastAsia="en-US" w:bidi="ar-SA"/>
      </w:rPr>
    </w:lvl>
    <w:lvl w:ilvl="4" w:tplc="1312F53E">
      <w:numFmt w:val="bullet"/>
      <w:lvlText w:val="•"/>
      <w:lvlJc w:val="left"/>
      <w:pPr>
        <w:ind w:left="4376" w:hanging="361"/>
      </w:pPr>
      <w:rPr>
        <w:rFonts w:hint="default"/>
        <w:lang w:val="fr-FR" w:eastAsia="en-US" w:bidi="ar-SA"/>
      </w:rPr>
    </w:lvl>
    <w:lvl w:ilvl="5" w:tplc="E376DE1C">
      <w:numFmt w:val="bullet"/>
      <w:lvlText w:val="•"/>
      <w:lvlJc w:val="left"/>
      <w:pPr>
        <w:ind w:left="5295" w:hanging="361"/>
      </w:pPr>
      <w:rPr>
        <w:rFonts w:hint="default"/>
        <w:lang w:val="fr-FR" w:eastAsia="en-US" w:bidi="ar-SA"/>
      </w:rPr>
    </w:lvl>
    <w:lvl w:ilvl="6" w:tplc="6824ACF0">
      <w:numFmt w:val="bullet"/>
      <w:lvlText w:val="•"/>
      <w:lvlJc w:val="left"/>
      <w:pPr>
        <w:ind w:left="6214" w:hanging="361"/>
      </w:pPr>
      <w:rPr>
        <w:rFonts w:hint="default"/>
        <w:lang w:val="fr-FR" w:eastAsia="en-US" w:bidi="ar-SA"/>
      </w:rPr>
    </w:lvl>
    <w:lvl w:ilvl="7" w:tplc="0F4E687C">
      <w:numFmt w:val="bullet"/>
      <w:lvlText w:val="•"/>
      <w:lvlJc w:val="left"/>
      <w:pPr>
        <w:ind w:left="7133" w:hanging="361"/>
      </w:pPr>
      <w:rPr>
        <w:rFonts w:hint="default"/>
        <w:lang w:val="fr-FR" w:eastAsia="en-US" w:bidi="ar-SA"/>
      </w:rPr>
    </w:lvl>
    <w:lvl w:ilvl="8" w:tplc="D48A64E2">
      <w:numFmt w:val="bullet"/>
      <w:lvlText w:val="•"/>
      <w:lvlJc w:val="left"/>
      <w:pPr>
        <w:ind w:left="8052" w:hanging="361"/>
      </w:pPr>
      <w:rPr>
        <w:rFonts w:hint="default"/>
        <w:lang w:val="fr-FR" w:eastAsia="en-US" w:bidi="ar-SA"/>
      </w:rPr>
    </w:lvl>
  </w:abstractNum>
  <w:abstractNum w:abstractNumId="22" w15:restartNumberingAfterBreak="0">
    <w:nsid w:val="6C425BB8"/>
    <w:multiLevelType w:val="hybridMultilevel"/>
    <w:tmpl w:val="F43EA19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DD26C59"/>
    <w:multiLevelType w:val="hybridMultilevel"/>
    <w:tmpl w:val="6416107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8F4E3B"/>
    <w:multiLevelType w:val="hybridMultilevel"/>
    <w:tmpl w:val="E6747A1C"/>
    <w:lvl w:ilvl="0" w:tplc="CFB8688A">
      <w:start w:val="1"/>
      <w:numFmt w:val="lowerLetter"/>
      <w:lvlText w:val="%1."/>
      <w:lvlJc w:val="left"/>
      <w:pPr>
        <w:ind w:left="906" w:hanging="360"/>
      </w:pPr>
      <w:rPr>
        <w:rFonts w:hint="default"/>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25" w15:restartNumberingAfterBreak="0">
    <w:nsid w:val="790E6F72"/>
    <w:multiLevelType w:val="hybridMultilevel"/>
    <w:tmpl w:val="8A183B72"/>
    <w:lvl w:ilvl="0" w:tplc="16807C66">
      <w:start w:val="1"/>
      <w:numFmt w:val="decimal"/>
      <w:lvlText w:val="%1."/>
      <w:lvlJc w:val="left"/>
      <w:pPr>
        <w:ind w:left="907" w:hanging="360"/>
      </w:pPr>
      <w:rPr>
        <w:rFonts w:hint="default"/>
        <w:b/>
        <w:bCs/>
        <w:spacing w:val="-10"/>
        <w:w w:val="102"/>
        <w:lang w:val="fr-FR" w:eastAsia="en-US" w:bidi="ar-SA"/>
      </w:rPr>
    </w:lvl>
    <w:lvl w:ilvl="1" w:tplc="EE02646C">
      <w:numFmt w:val="bullet"/>
      <w:lvlText w:val="•"/>
      <w:lvlJc w:val="left"/>
      <w:pPr>
        <w:ind w:left="1799" w:hanging="360"/>
      </w:pPr>
      <w:rPr>
        <w:rFonts w:hint="default"/>
        <w:lang w:val="fr-FR" w:eastAsia="en-US" w:bidi="ar-SA"/>
      </w:rPr>
    </w:lvl>
    <w:lvl w:ilvl="2" w:tplc="09CADED8">
      <w:numFmt w:val="bullet"/>
      <w:lvlText w:val="•"/>
      <w:lvlJc w:val="left"/>
      <w:pPr>
        <w:ind w:left="2698" w:hanging="360"/>
      </w:pPr>
      <w:rPr>
        <w:rFonts w:hint="default"/>
        <w:lang w:val="fr-FR" w:eastAsia="en-US" w:bidi="ar-SA"/>
      </w:rPr>
    </w:lvl>
    <w:lvl w:ilvl="3" w:tplc="91443F84">
      <w:numFmt w:val="bullet"/>
      <w:lvlText w:val="•"/>
      <w:lvlJc w:val="left"/>
      <w:pPr>
        <w:ind w:left="3597" w:hanging="360"/>
      </w:pPr>
      <w:rPr>
        <w:rFonts w:hint="default"/>
        <w:lang w:val="fr-FR" w:eastAsia="en-US" w:bidi="ar-SA"/>
      </w:rPr>
    </w:lvl>
    <w:lvl w:ilvl="4" w:tplc="082A92BA">
      <w:numFmt w:val="bullet"/>
      <w:lvlText w:val="•"/>
      <w:lvlJc w:val="left"/>
      <w:pPr>
        <w:ind w:left="4496" w:hanging="360"/>
      </w:pPr>
      <w:rPr>
        <w:rFonts w:hint="default"/>
        <w:lang w:val="fr-FR" w:eastAsia="en-US" w:bidi="ar-SA"/>
      </w:rPr>
    </w:lvl>
    <w:lvl w:ilvl="5" w:tplc="574438D0">
      <w:numFmt w:val="bullet"/>
      <w:lvlText w:val="•"/>
      <w:lvlJc w:val="left"/>
      <w:pPr>
        <w:ind w:left="5395" w:hanging="360"/>
      </w:pPr>
      <w:rPr>
        <w:rFonts w:hint="default"/>
        <w:lang w:val="fr-FR" w:eastAsia="en-US" w:bidi="ar-SA"/>
      </w:rPr>
    </w:lvl>
    <w:lvl w:ilvl="6" w:tplc="D2082C58">
      <w:numFmt w:val="bullet"/>
      <w:lvlText w:val="•"/>
      <w:lvlJc w:val="left"/>
      <w:pPr>
        <w:ind w:left="6294" w:hanging="360"/>
      </w:pPr>
      <w:rPr>
        <w:rFonts w:hint="default"/>
        <w:lang w:val="fr-FR" w:eastAsia="en-US" w:bidi="ar-SA"/>
      </w:rPr>
    </w:lvl>
    <w:lvl w:ilvl="7" w:tplc="7F24E680">
      <w:numFmt w:val="bullet"/>
      <w:lvlText w:val="•"/>
      <w:lvlJc w:val="left"/>
      <w:pPr>
        <w:ind w:left="7193" w:hanging="360"/>
      </w:pPr>
      <w:rPr>
        <w:rFonts w:hint="default"/>
        <w:lang w:val="fr-FR" w:eastAsia="en-US" w:bidi="ar-SA"/>
      </w:rPr>
    </w:lvl>
    <w:lvl w:ilvl="8" w:tplc="37D0A516">
      <w:numFmt w:val="bullet"/>
      <w:lvlText w:val="•"/>
      <w:lvlJc w:val="left"/>
      <w:pPr>
        <w:ind w:left="8092" w:hanging="360"/>
      </w:pPr>
      <w:rPr>
        <w:rFonts w:hint="default"/>
        <w:lang w:val="fr-FR" w:eastAsia="en-US" w:bidi="ar-SA"/>
      </w:rPr>
    </w:lvl>
  </w:abstractNum>
  <w:num w:numId="1">
    <w:abstractNumId w:val="18"/>
  </w:num>
  <w:num w:numId="2">
    <w:abstractNumId w:val="25"/>
  </w:num>
  <w:num w:numId="3">
    <w:abstractNumId w:val="16"/>
  </w:num>
  <w:num w:numId="4">
    <w:abstractNumId w:val="8"/>
  </w:num>
  <w:num w:numId="5">
    <w:abstractNumId w:val="21"/>
  </w:num>
  <w:num w:numId="6">
    <w:abstractNumId w:val="13"/>
  </w:num>
  <w:num w:numId="7">
    <w:abstractNumId w:val="6"/>
  </w:num>
  <w:num w:numId="8">
    <w:abstractNumId w:val="2"/>
  </w:num>
  <w:num w:numId="9">
    <w:abstractNumId w:val="24"/>
  </w:num>
  <w:num w:numId="10">
    <w:abstractNumId w:val="23"/>
  </w:num>
  <w:num w:numId="11">
    <w:abstractNumId w:val="14"/>
  </w:num>
  <w:num w:numId="12">
    <w:abstractNumId w:val="20"/>
  </w:num>
  <w:num w:numId="13">
    <w:abstractNumId w:val="19"/>
  </w:num>
  <w:num w:numId="14">
    <w:abstractNumId w:val="17"/>
  </w:num>
  <w:num w:numId="15">
    <w:abstractNumId w:val="11"/>
  </w:num>
  <w:num w:numId="16">
    <w:abstractNumId w:val="22"/>
  </w:num>
  <w:num w:numId="17">
    <w:abstractNumId w:val="5"/>
  </w:num>
  <w:num w:numId="18">
    <w:abstractNumId w:val="15"/>
  </w:num>
  <w:num w:numId="19">
    <w:abstractNumId w:val="9"/>
  </w:num>
  <w:num w:numId="20">
    <w:abstractNumId w:val="0"/>
  </w:num>
  <w:num w:numId="21">
    <w:abstractNumId w:val="4"/>
  </w:num>
  <w:num w:numId="22">
    <w:abstractNumId w:val="10"/>
  </w:num>
  <w:num w:numId="23">
    <w:abstractNumId w:val="12"/>
  </w:num>
  <w:num w:numId="24">
    <w:abstractNumId w:val="1"/>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741"/>
    <w:rsid w:val="00004469"/>
    <w:rsid w:val="00037B69"/>
    <w:rsid w:val="00053A13"/>
    <w:rsid w:val="00067A91"/>
    <w:rsid w:val="000B7517"/>
    <w:rsid w:val="000D136B"/>
    <w:rsid w:val="000E75D3"/>
    <w:rsid w:val="001012A2"/>
    <w:rsid w:val="00147DCD"/>
    <w:rsid w:val="00183609"/>
    <w:rsid w:val="001A03A3"/>
    <w:rsid w:val="001D7BE8"/>
    <w:rsid w:val="001E1FE1"/>
    <w:rsid w:val="00217A16"/>
    <w:rsid w:val="00243D14"/>
    <w:rsid w:val="00266834"/>
    <w:rsid w:val="00273B14"/>
    <w:rsid w:val="00280288"/>
    <w:rsid w:val="002C0017"/>
    <w:rsid w:val="002F6ECE"/>
    <w:rsid w:val="00312EF0"/>
    <w:rsid w:val="003149BE"/>
    <w:rsid w:val="003155D0"/>
    <w:rsid w:val="003408BA"/>
    <w:rsid w:val="00350667"/>
    <w:rsid w:val="00360B1F"/>
    <w:rsid w:val="003900EE"/>
    <w:rsid w:val="003A2A45"/>
    <w:rsid w:val="003F5C40"/>
    <w:rsid w:val="00400C93"/>
    <w:rsid w:val="00401B0C"/>
    <w:rsid w:val="00417861"/>
    <w:rsid w:val="00432369"/>
    <w:rsid w:val="00432476"/>
    <w:rsid w:val="00433F3F"/>
    <w:rsid w:val="00435454"/>
    <w:rsid w:val="00486277"/>
    <w:rsid w:val="004F3941"/>
    <w:rsid w:val="00501CA7"/>
    <w:rsid w:val="005057AB"/>
    <w:rsid w:val="00505B3E"/>
    <w:rsid w:val="00536AAE"/>
    <w:rsid w:val="0056672D"/>
    <w:rsid w:val="00567DE1"/>
    <w:rsid w:val="00583077"/>
    <w:rsid w:val="005A4854"/>
    <w:rsid w:val="005B5D17"/>
    <w:rsid w:val="005E09B7"/>
    <w:rsid w:val="005F09C6"/>
    <w:rsid w:val="005F63CF"/>
    <w:rsid w:val="0064062B"/>
    <w:rsid w:val="006C2663"/>
    <w:rsid w:val="006D08DB"/>
    <w:rsid w:val="0074579C"/>
    <w:rsid w:val="007544B2"/>
    <w:rsid w:val="00762259"/>
    <w:rsid w:val="00764A9B"/>
    <w:rsid w:val="00772741"/>
    <w:rsid w:val="00780EB5"/>
    <w:rsid w:val="00783F71"/>
    <w:rsid w:val="007F765E"/>
    <w:rsid w:val="0080650A"/>
    <w:rsid w:val="0082738A"/>
    <w:rsid w:val="00830795"/>
    <w:rsid w:val="00850B4F"/>
    <w:rsid w:val="008614F8"/>
    <w:rsid w:val="00865791"/>
    <w:rsid w:val="00873017"/>
    <w:rsid w:val="008F2405"/>
    <w:rsid w:val="00924AC8"/>
    <w:rsid w:val="0093235D"/>
    <w:rsid w:val="009778AA"/>
    <w:rsid w:val="009A16BC"/>
    <w:rsid w:val="009E628A"/>
    <w:rsid w:val="009F2CB3"/>
    <w:rsid w:val="00A03F8F"/>
    <w:rsid w:val="00A177E4"/>
    <w:rsid w:val="00A21B89"/>
    <w:rsid w:val="00A566A5"/>
    <w:rsid w:val="00AA744F"/>
    <w:rsid w:val="00AB1255"/>
    <w:rsid w:val="00AC3053"/>
    <w:rsid w:val="00AE4FD5"/>
    <w:rsid w:val="00B40DD1"/>
    <w:rsid w:val="00B65275"/>
    <w:rsid w:val="00B66D23"/>
    <w:rsid w:val="00B76A30"/>
    <w:rsid w:val="00B948F9"/>
    <w:rsid w:val="00BA56D8"/>
    <w:rsid w:val="00C30420"/>
    <w:rsid w:val="00C74802"/>
    <w:rsid w:val="00C74BD7"/>
    <w:rsid w:val="00C90ACF"/>
    <w:rsid w:val="00C929A0"/>
    <w:rsid w:val="00CB0CFA"/>
    <w:rsid w:val="00CB16D6"/>
    <w:rsid w:val="00D15EF9"/>
    <w:rsid w:val="00D942C2"/>
    <w:rsid w:val="00DB5914"/>
    <w:rsid w:val="00DD272B"/>
    <w:rsid w:val="00DE16EB"/>
    <w:rsid w:val="00E374FB"/>
    <w:rsid w:val="00E432E4"/>
    <w:rsid w:val="00E55D4A"/>
    <w:rsid w:val="00E566E9"/>
    <w:rsid w:val="00EA0795"/>
    <w:rsid w:val="00EA1D3D"/>
    <w:rsid w:val="00ED7FC6"/>
    <w:rsid w:val="00EE58FA"/>
    <w:rsid w:val="00F26225"/>
    <w:rsid w:val="00F402C4"/>
    <w:rsid w:val="00F42310"/>
    <w:rsid w:val="00F562E8"/>
    <w:rsid w:val="00F658D4"/>
    <w:rsid w:val="00FA3B73"/>
    <w:rsid w:val="00FD13EE"/>
    <w:rsid w:val="00FE11A0"/>
    <w:rsid w:val="00FE72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A4F2E"/>
  <w15:docId w15:val="{D223B3E1-9E4B-49B0-A657-D90D791B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47"/>
      <w:outlineLvl w:val="0"/>
    </w:pPr>
    <w:rPr>
      <w:b/>
      <w:bCs/>
      <w:sz w:val="24"/>
      <w:szCs w:val="24"/>
    </w:rPr>
  </w:style>
  <w:style w:type="paragraph" w:styleId="Titre2">
    <w:name w:val="heading 2"/>
    <w:basedOn w:val="Normal"/>
    <w:uiPriority w:val="1"/>
    <w:qFormat/>
    <w:pPr>
      <w:ind w:left="546"/>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Titre">
    <w:name w:val="Title"/>
    <w:basedOn w:val="Normal"/>
    <w:uiPriority w:val="1"/>
    <w:qFormat/>
    <w:pPr>
      <w:spacing w:before="42"/>
      <w:ind w:left="1584" w:right="1324"/>
      <w:jc w:val="center"/>
    </w:pPr>
    <w:rPr>
      <w:b/>
      <w:bCs/>
      <w:sz w:val="31"/>
      <w:szCs w:val="31"/>
      <w:u w:val="single" w:color="000000"/>
    </w:rPr>
  </w:style>
  <w:style w:type="paragraph" w:styleId="Paragraphedeliste">
    <w:name w:val="List Paragraph"/>
    <w:basedOn w:val="Normal"/>
    <w:uiPriority w:val="1"/>
    <w:qFormat/>
    <w:pPr>
      <w:ind w:left="907" w:hanging="361"/>
    </w:pPr>
  </w:style>
  <w:style w:type="paragraph" w:customStyle="1" w:styleId="TableParagraph">
    <w:name w:val="Table Paragraph"/>
    <w:basedOn w:val="Normal"/>
    <w:uiPriority w:val="1"/>
    <w:qFormat/>
    <w:pPr>
      <w:ind w:left="112"/>
    </w:pPr>
  </w:style>
  <w:style w:type="character" w:styleId="Marquedecommentaire">
    <w:name w:val="annotation reference"/>
    <w:basedOn w:val="Policepardfaut"/>
    <w:uiPriority w:val="99"/>
    <w:semiHidden/>
    <w:unhideWhenUsed/>
    <w:rsid w:val="009F2CB3"/>
    <w:rPr>
      <w:sz w:val="16"/>
      <w:szCs w:val="16"/>
    </w:rPr>
  </w:style>
  <w:style w:type="paragraph" w:styleId="Commentaire">
    <w:name w:val="annotation text"/>
    <w:basedOn w:val="Normal"/>
    <w:link w:val="CommentaireCar"/>
    <w:uiPriority w:val="99"/>
    <w:semiHidden/>
    <w:unhideWhenUsed/>
    <w:rsid w:val="009F2CB3"/>
    <w:rPr>
      <w:sz w:val="20"/>
      <w:szCs w:val="20"/>
    </w:rPr>
  </w:style>
  <w:style w:type="character" w:customStyle="1" w:styleId="CommentaireCar">
    <w:name w:val="Commentaire Car"/>
    <w:basedOn w:val="Policepardfaut"/>
    <w:link w:val="Commentaire"/>
    <w:uiPriority w:val="99"/>
    <w:semiHidden/>
    <w:rsid w:val="009F2CB3"/>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9F2CB3"/>
    <w:rPr>
      <w:b/>
      <w:bCs/>
    </w:rPr>
  </w:style>
  <w:style w:type="character" w:customStyle="1" w:styleId="ObjetducommentaireCar">
    <w:name w:val="Objet du commentaire Car"/>
    <w:basedOn w:val="CommentaireCar"/>
    <w:link w:val="Objetducommentaire"/>
    <w:uiPriority w:val="99"/>
    <w:semiHidden/>
    <w:rsid w:val="009F2CB3"/>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9F2C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CB3"/>
    <w:rPr>
      <w:rFonts w:ascii="Segoe UI" w:eastAsia="Calibri" w:hAnsi="Segoe UI" w:cs="Segoe UI"/>
      <w:sz w:val="18"/>
      <w:szCs w:val="18"/>
      <w:lang w:val="fr-FR"/>
    </w:rPr>
  </w:style>
  <w:style w:type="character" w:customStyle="1" w:styleId="normaltextrun">
    <w:name w:val="normaltextrun"/>
    <w:basedOn w:val="Policepardfaut"/>
    <w:rsid w:val="009F2CB3"/>
  </w:style>
  <w:style w:type="table" w:styleId="Grilledutableau">
    <w:name w:val="Table Grid"/>
    <w:basedOn w:val="TableauNormal"/>
    <w:uiPriority w:val="39"/>
    <w:rsid w:val="00AA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6D08DB"/>
    <w:rPr>
      <w:sz w:val="20"/>
      <w:szCs w:val="20"/>
    </w:rPr>
  </w:style>
  <w:style w:type="character" w:customStyle="1" w:styleId="NotedebasdepageCar">
    <w:name w:val="Note de bas de page Car"/>
    <w:basedOn w:val="Policepardfaut"/>
    <w:link w:val="Notedebasdepage"/>
    <w:uiPriority w:val="99"/>
    <w:semiHidden/>
    <w:rsid w:val="006D08DB"/>
    <w:rPr>
      <w:rFonts w:ascii="Calibri" w:eastAsia="Calibri" w:hAnsi="Calibri" w:cs="Calibri"/>
      <w:sz w:val="20"/>
      <w:szCs w:val="20"/>
      <w:lang w:val="fr-FR"/>
    </w:rPr>
  </w:style>
  <w:style w:type="character" w:styleId="Appelnotedebasdep">
    <w:name w:val="footnote reference"/>
    <w:basedOn w:val="Policepardfaut"/>
    <w:uiPriority w:val="99"/>
    <w:semiHidden/>
    <w:unhideWhenUsed/>
    <w:rsid w:val="006D08DB"/>
    <w:rPr>
      <w:vertAlign w:val="superscript"/>
    </w:rPr>
  </w:style>
  <w:style w:type="paragraph" w:styleId="En-tte">
    <w:name w:val="header"/>
    <w:basedOn w:val="Normal"/>
    <w:link w:val="En-tteCar"/>
    <w:uiPriority w:val="99"/>
    <w:unhideWhenUsed/>
    <w:rsid w:val="00536AAE"/>
    <w:pPr>
      <w:tabs>
        <w:tab w:val="center" w:pos="4536"/>
        <w:tab w:val="right" w:pos="9072"/>
      </w:tabs>
    </w:pPr>
  </w:style>
  <w:style w:type="character" w:customStyle="1" w:styleId="En-tteCar">
    <w:name w:val="En-tête Car"/>
    <w:basedOn w:val="Policepardfaut"/>
    <w:link w:val="En-tte"/>
    <w:uiPriority w:val="99"/>
    <w:rsid w:val="00536AAE"/>
    <w:rPr>
      <w:rFonts w:ascii="Calibri" w:eastAsia="Calibri" w:hAnsi="Calibri" w:cs="Calibri"/>
      <w:lang w:val="fr-FR"/>
    </w:rPr>
  </w:style>
  <w:style w:type="paragraph" w:styleId="Pieddepage">
    <w:name w:val="footer"/>
    <w:basedOn w:val="Normal"/>
    <w:link w:val="PieddepageCar"/>
    <w:uiPriority w:val="99"/>
    <w:unhideWhenUsed/>
    <w:rsid w:val="00536AAE"/>
    <w:pPr>
      <w:tabs>
        <w:tab w:val="center" w:pos="4536"/>
        <w:tab w:val="right" w:pos="9072"/>
      </w:tabs>
    </w:pPr>
  </w:style>
  <w:style w:type="character" w:customStyle="1" w:styleId="PieddepageCar">
    <w:name w:val="Pied de page Car"/>
    <w:basedOn w:val="Policepardfaut"/>
    <w:link w:val="Pieddepage"/>
    <w:uiPriority w:val="99"/>
    <w:rsid w:val="00536AAE"/>
    <w:rPr>
      <w:rFonts w:ascii="Calibri" w:eastAsia="Calibri" w:hAnsi="Calibri" w:cs="Calibri"/>
      <w:lang w:val="fr-FR"/>
    </w:rPr>
  </w:style>
  <w:style w:type="paragraph" w:customStyle="1" w:styleId="paragraph">
    <w:name w:val="paragraph"/>
    <w:basedOn w:val="Normal"/>
    <w:rsid w:val="0056672D"/>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eop">
    <w:name w:val="eop"/>
    <w:basedOn w:val="Policepardfaut"/>
    <w:rsid w:val="0056672D"/>
  </w:style>
  <w:style w:type="paragraph" w:customStyle="1" w:styleId="Default">
    <w:name w:val="Default"/>
    <w:rsid w:val="001A03A3"/>
    <w:pPr>
      <w:widowControl/>
      <w:adjustRightInd w:val="0"/>
    </w:pPr>
    <w:rPr>
      <w:rFonts w:ascii="Calibri" w:hAnsi="Calibri" w:cs="Calibri"/>
      <w:color w:val="000000"/>
      <w:sz w:val="24"/>
      <w:szCs w:val="24"/>
      <w:lang w:val="fr-FR"/>
    </w:rPr>
  </w:style>
  <w:style w:type="paragraph" w:styleId="Sansinterligne">
    <w:name w:val="No Spacing"/>
    <w:uiPriority w:val="1"/>
    <w:qFormat/>
    <w:rsid w:val="00280288"/>
    <w:rPr>
      <w:rFonts w:ascii="Calibri" w:eastAsia="Calibri" w:hAnsi="Calibri" w:cs="Calibri"/>
      <w:lang w:val="fr-FR"/>
    </w:rPr>
  </w:style>
  <w:style w:type="character" w:styleId="Lienhypertexte">
    <w:name w:val="Hyperlink"/>
    <w:basedOn w:val="Policepardfaut"/>
    <w:uiPriority w:val="99"/>
    <w:unhideWhenUsed/>
    <w:rsid w:val="00567DE1"/>
    <w:rPr>
      <w:color w:val="0000FF" w:themeColor="hyperlink"/>
      <w:u w:val="single"/>
    </w:rPr>
  </w:style>
  <w:style w:type="character" w:customStyle="1" w:styleId="CorpsdetexteCar">
    <w:name w:val="Corps de texte Car"/>
    <w:basedOn w:val="Policepardfaut"/>
    <w:link w:val="Corpsdetexte"/>
    <w:uiPriority w:val="1"/>
    <w:rsid w:val="00350667"/>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351">
      <w:bodyDiv w:val="1"/>
      <w:marLeft w:val="0"/>
      <w:marRight w:val="0"/>
      <w:marTop w:val="0"/>
      <w:marBottom w:val="0"/>
      <w:divBdr>
        <w:top w:val="none" w:sz="0" w:space="0" w:color="auto"/>
        <w:left w:val="none" w:sz="0" w:space="0" w:color="auto"/>
        <w:bottom w:val="none" w:sz="0" w:space="0" w:color="auto"/>
        <w:right w:val="none" w:sz="0" w:space="0" w:color="auto"/>
      </w:divBdr>
      <w:divsChild>
        <w:div w:id="598221726">
          <w:marLeft w:val="0"/>
          <w:marRight w:val="0"/>
          <w:marTop w:val="0"/>
          <w:marBottom w:val="0"/>
          <w:divBdr>
            <w:top w:val="none" w:sz="0" w:space="0" w:color="auto"/>
            <w:left w:val="none" w:sz="0" w:space="0" w:color="auto"/>
            <w:bottom w:val="none" w:sz="0" w:space="0" w:color="auto"/>
            <w:right w:val="none" w:sz="0" w:space="0" w:color="auto"/>
          </w:divBdr>
          <w:divsChild>
            <w:div w:id="2703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0321">
      <w:bodyDiv w:val="1"/>
      <w:marLeft w:val="0"/>
      <w:marRight w:val="0"/>
      <w:marTop w:val="0"/>
      <w:marBottom w:val="0"/>
      <w:divBdr>
        <w:top w:val="none" w:sz="0" w:space="0" w:color="auto"/>
        <w:left w:val="none" w:sz="0" w:space="0" w:color="auto"/>
        <w:bottom w:val="none" w:sz="0" w:space="0" w:color="auto"/>
        <w:right w:val="none" w:sz="0" w:space="0" w:color="auto"/>
      </w:divBdr>
      <w:divsChild>
        <w:div w:id="1287543194">
          <w:marLeft w:val="0"/>
          <w:marRight w:val="0"/>
          <w:marTop w:val="0"/>
          <w:marBottom w:val="0"/>
          <w:divBdr>
            <w:top w:val="none" w:sz="0" w:space="0" w:color="auto"/>
            <w:left w:val="none" w:sz="0" w:space="0" w:color="auto"/>
            <w:bottom w:val="none" w:sz="0" w:space="0" w:color="auto"/>
            <w:right w:val="none" w:sz="0" w:space="0" w:color="auto"/>
          </w:divBdr>
          <w:divsChild>
            <w:div w:id="4766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0098">
      <w:bodyDiv w:val="1"/>
      <w:marLeft w:val="0"/>
      <w:marRight w:val="0"/>
      <w:marTop w:val="0"/>
      <w:marBottom w:val="0"/>
      <w:divBdr>
        <w:top w:val="none" w:sz="0" w:space="0" w:color="auto"/>
        <w:left w:val="none" w:sz="0" w:space="0" w:color="auto"/>
        <w:bottom w:val="none" w:sz="0" w:space="0" w:color="auto"/>
        <w:right w:val="none" w:sz="0" w:space="0" w:color="auto"/>
      </w:divBdr>
      <w:divsChild>
        <w:div w:id="1675111501">
          <w:marLeft w:val="0"/>
          <w:marRight w:val="0"/>
          <w:marTop w:val="0"/>
          <w:marBottom w:val="0"/>
          <w:divBdr>
            <w:top w:val="none" w:sz="0" w:space="0" w:color="auto"/>
            <w:left w:val="none" w:sz="0" w:space="0" w:color="auto"/>
            <w:bottom w:val="none" w:sz="0" w:space="0" w:color="auto"/>
            <w:right w:val="none" w:sz="0" w:space="0" w:color="auto"/>
          </w:divBdr>
          <w:divsChild>
            <w:div w:id="257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8218">
      <w:bodyDiv w:val="1"/>
      <w:marLeft w:val="0"/>
      <w:marRight w:val="0"/>
      <w:marTop w:val="0"/>
      <w:marBottom w:val="0"/>
      <w:divBdr>
        <w:top w:val="none" w:sz="0" w:space="0" w:color="auto"/>
        <w:left w:val="none" w:sz="0" w:space="0" w:color="auto"/>
        <w:bottom w:val="none" w:sz="0" w:space="0" w:color="auto"/>
        <w:right w:val="none" w:sz="0" w:space="0" w:color="auto"/>
      </w:divBdr>
    </w:div>
    <w:div w:id="745343690">
      <w:bodyDiv w:val="1"/>
      <w:marLeft w:val="0"/>
      <w:marRight w:val="0"/>
      <w:marTop w:val="0"/>
      <w:marBottom w:val="0"/>
      <w:divBdr>
        <w:top w:val="none" w:sz="0" w:space="0" w:color="auto"/>
        <w:left w:val="none" w:sz="0" w:space="0" w:color="auto"/>
        <w:bottom w:val="none" w:sz="0" w:space="0" w:color="auto"/>
        <w:right w:val="none" w:sz="0" w:space="0" w:color="auto"/>
      </w:divBdr>
      <w:divsChild>
        <w:div w:id="1232539443">
          <w:marLeft w:val="0"/>
          <w:marRight w:val="0"/>
          <w:marTop w:val="0"/>
          <w:marBottom w:val="0"/>
          <w:divBdr>
            <w:top w:val="none" w:sz="0" w:space="0" w:color="auto"/>
            <w:left w:val="none" w:sz="0" w:space="0" w:color="auto"/>
            <w:bottom w:val="none" w:sz="0" w:space="0" w:color="auto"/>
            <w:right w:val="none" w:sz="0" w:space="0" w:color="auto"/>
          </w:divBdr>
          <w:divsChild>
            <w:div w:id="16690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6850">
      <w:bodyDiv w:val="1"/>
      <w:marLeft w:val="0"/>
      <w:marRight w:val="0"/>
      <w:marTop w:val="0"/>
      <w:marBottom w:val="0"/>
      <w:divBdr>
        <w:top w:val="none" w:sz="0" w:space="0" w:color="auto"/>
        <w:left w:val="none" w:sz="0" w:space="0" w:color="auto"/>
        <w:bottom w:val="none" w:sz="0" w:space="0" w:color="auto"/>
        <w:right w:val="none" w:sz="0" w:space="0" w:color="auto"/>
      </w:divBdr>
    </w:div>
    <w:div w:id="874125225">
      <w:bodyDiv w:val="1"/>
      <w:marLeft w:val="0"/>
      <w:marRight w:val="0"/>
      <w:marTop w:val="0"/>
      <w:marBottom w:val="0"/>
      <w:divBdr>
        <w:top w:val="none" w:sz="0" w:space="0" w:color="auto"/>
        <w:left w:val="none" w:sz="0" w:space="0" w:color="auto"/>
        <w:bottom w:val="none" w:sz="0" w:space="0" w:color="auto"/>
        <w:right w:val="none" w:sz="0" w:space="0" w:color="auto"/>
      </w:divBdr>
      <w:divsChild>
        <w:div w:id="454175431">
          <w:marLeft w:val="0"/>
          <w:marRight w:val="0"/>
          <w:marTop w:val="0"/>
          <w:marBottom w:val="0"/>
          <w:divBdr>
            <w:top w:val="none" w:sz="0" w:space="0" w:color="auto"/>
            <w:left w:val="none" w:sz="0" w:space="0" w:color="auto"/>
            <w:bottom w:val="none" w:sz="0" w:space="0" w:color="auto"/>
            <w:right w:val="none" w:sz="0" w:space="0" w:color="auto"/>
          </w:divBdr>
        </w:div>
      </w:divsChild>
    </w:div>
    <w:div w:id="1040204950">
      <w:bodyDiv w:val="1"/>
      <w:marLeft w:val="0"/>
      <w:marRight w:val="0"/>
      <w:marTop w:val="0"/>
      <w:marBottom w:val="0"/>
      <w:divBdr>
        <w:top w:val="none" w:sz="0" w:space="0" w:color="auto"/>
        <w:left w:val="none" w:sz="0" w:space="0" w:color="auto"/>
        <w:bottom w:val="none" w:sz="0" w:space="0" w:color="auto"/>
        <w:right w:val="none" w:sz="0" w:space="0" w:color="auto"/>
      </w:divBdr>
      <w:divsChild>
        <w:div w:id="961109334">
          <w:marLeft w:val="0"/>
          <w:marRight w:val="0"/>
          <w:marTop w:val="0"/>
          <w:marBottom w:val="0"/>
          <w:divBdr>
            <w:top w:val="none" w:sz="0" w:space="0" w:color="auto"/>
            <w:left w:val="none" w:sz="0" w:space="0" w:color="auto"/>
            <w:bottom w:val="none" w:sz="0" w:space="0" w:color="auto"/>
            <w:right w:val="none" w:sz="0" w:space="0" w:color="auto"/>
          </w:divBdr>
          <w:divsChild>
            <w:div w:id="20516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405">
      <w:bodyDiv w:val="1"/>
      <w:marLeft w:val="0"/>
      <w:marRight w:val="0"/>
      <w:marTop w:val="0"/>
      <w:marBottom w:val="0"/>
      <w:divBdr>
        <w:top w:val="none" w:sz="0" w:space="0" w:color="auto"/>
        <w:left w:val="none" w:sz="0" w:space="0" w:color="auto"/>
        <w:bottom w:val="none" w:sz="0" w:space="0" w:color="auto"/>
        <w:right w:val="none" w:sz="0" w:space="0" w:color="auto"/>
      </w:divBdr>
      <w:divsChild>
        <w:div w:id="670450521">
          <w:marLeft w:val="0"/>
          <w:marRight w:val="0"/>
          <w:marTop w:val="0"/>
          <w:marBottom w:val="0"/>
          <w:divBdr>
            <w:top w:val="none" w:sz="0" w:space="0" w:color="auto"/>
            <w:left w:val="none" w:sz="0" w:space="0" w:color="auto"/>
            <w:bottom w:val="none" w:sz="0" w:space="0" w:color="auto"/>
            <w:right w:val="none" w:sz="0" w:space="0" w:color="auto"/>
          </w:divBdr>
          <w:divsChild>
            <w:div w:id="3476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3116">
      <w:bodyDiv w:val="1"/>
      <w:marLeft w:val="0"/>
      <w:marRight w:val="0"/>
      <w:marTop w:val="0"/>
      <w:marBottom w:val="0"/>
      <w:divBdr>
        <w:top w:val="none" w:sz="0" w:space="0" w:color="auto"/>
        <w:left w:val="none" w:sz="0" w:space="0" w:color="auto"/>
        <w:bottom w:val="none" w:sz="0" w:space="0" w:color="auto"/>
        <w:right w:val="none" w:sz="0" w:space="0" w:color="auto"/>
      </w:divBdr>
      <w:divsChild>
        <w:div w:id="780103503">
          <w:marLeft w:val="0"/>
          <w:marRight w:val="0"/>
          <w:marTop w:val="0"/>
          <w:marBottom w:val="0"/>
          <w:divBdr>
            <w:top w:val="none" w:sz="0" w:space="0" w:color="auto"/>
            <w:left w:val="none" w:sz="0" w:space="0" w:color="auto"/>
            <w:bottom w:val="none" w:sz="0" w:space="0" w:color="auto"/>
            <w:right w:val="none" w:sz="0" w:space="0" w:color="auto"/>
          </w:divBdr>
          <w:divsChild>
            <w:div w:id="16617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773">
      <w:bodyDiv w:val="1"/>
      <w:marLeft w:val="0"/>
      <w:marRight w:val="0"/>
      <w:marTop w:val="0"/>
      <w:marBottom w:val="0"/>
      <w:divBdr>
        <w:top w:val="none" w:sz="0" w:space="0" w:color="auto"/>
        <w:left w:val="none" w:sz="0" w:space="0" w:color="auto"/>
        <w:bottom w:val="none" w:sz="0" w:space="0" w:color="auto"/>
        <w:right w:val="none" w:sz="0" w:space="0" w:color="auto"/>
      </w:divBdr>
      <w:divsChild>
        <w:div w:id="1305039093">
          <w:marLeft w:val="0"/>
          <w:marRight w:val="0"/>
          <w:marTop w:val="0"/>
          <w:marBottom w:val="0"/>
          <w:divBdr>
            <w:top w:val="none" w:sz="0" w:space="0" w:color="auto"/>
            <w:left w:val="none" w:sz="0" w:space="0" w:color="auto"/>
            <w:bottom w:val="none" w:sz="0" w:space="0" w:color="auto"/>
            <w:right w:val="none" w:sz="0" w:space="0" w:color="auto"/>
          </w:divBdr>
          <w:divsChild>
            <w:div w:id="9489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2711">
      <w:bodyDiv w:val="1"/>
      <w:marLeft w:val="0"/>
      <w:marRight w:val="0"/>
      <w:marTop w:val="0"/>
      <w:marBottom w:val="0"/>
      <w:divBdr>
        <w:top w:val="none" w:sz="0" w:space="0" w:color="auto"/>
        <w:left w:val="none" w:sz="0" w:space="0" w:color="auto"/>
        <w:bottom w:val="none" w:sz="0" w:space="0" w:color="auto"/>
        <w:right w:val="none" w:sz="0" w:space="0" w:color="auto"/>
      </w:divBdr>
      <w:divsChild>
        <w:div w:id="1037585803">
          <w:marLeft w:val="0"/>
          <w:marRight w:val="0"/>
          <w:marTop w:val="0"/>
          <w:marBottom w:val="0"/>
          <w:divBdr>
            <w:top w:val="none" w:sz="0" w:space="0" w:color="auto"/>
            <w:left w:val="none" w:sz="0" w:space="0" w:color="auto"/>
            <w:bottom w:val="none" w:sz="0" w:space="0" w:color="auto"/>
            <w:right w:val="none" w:sz="0" w:space="0" w:color="auto"/>
          </w:divBdr>
          <w:divsChild>
            <w:div w:id="20013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5490">
      <w:bodyDiv w:val="1"/>
      <w:marLeft w:val="0"/>
      <w:marRight w:val="0"/>
      <w:marTop w:val="0"/>
      <w:marBottom w:val="0"/>
      <w:divBdr>
        <w:top w:val="none" w:sz="0" w:space="0" w:color="auto"/>
        <w:left w:val="none" w:sz="0" w:space="0" w:color="auto"/>
        <w:bottom w:val="none" w:sz="0" w:space="0" w:color="auto"/>
        <w:right w:val="none" w:sz="0" w:space="0" w:color="auto"/>
      </w:divBdr>
      <w:divsChild>
        <w:div w:id="1287590416">
          <w:marLeft w:val="0"/>
          <w:marRight w:val="0"/>
          <w:marTop w:val="0"/>
          <w:marBottom w:val="0"/>
          <w:divBdr>
            <w:top w:val="none" w:sz="0" w:space="0" w:color="auto"/>
            <w:left w:val="none" w:sz="0" w:space="0" w:color="auto"/>
            <w:bottom w:val="none" w:sz="0" w:space="0" w:color="auto"/>
            <w:right w:val="none" w:sz="0" w:space="0" w:color="auto"/>
          </w:divBdr>
          <w:divsChild>
            <w:div w:id="18171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pel-offre@mali.hi.org" TargetMode="External"/><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2C37E-B505-472C-A7EC-DB40B6F3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7</Pages>
  <Words>2498</Words>
  <Characters>13743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humanite et inclusion</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BARDON</dc:creator>
  <cp:lastModifiedBy>Mission</cp:lastModifiedBy>
  <cp:revision>9</cp:revision>
  <dcterms:created xsi:type="dcterms:W3CDTF">2022-11-01T08:51:00Z</dcterms:created>
  <dcterms:modified xsi:type="dcterms:W3CDTF">2022-11-03T14:21:00Z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LastSaved">
    <vt:filetime>2022-10-14T00:00:00Z</vt:filetime>
  </property>
</Properties>
</file>